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31DBCD32" w:rsidR="00B80B82" w:rsidRPr="00C42E6A" w:rsidRDefault="0094410B" w:rsidP="005078F9">
      <w:pPr>
        <w:pStyle w:val="Linjestil"/>
      </w:pPr>
      <w:r w:rsidRPr="00DE675E">
        <w:rPr>
          <w:noProof/>
          <w:lang w:val="nb-NO" w:eastAsia="nb-NO"/>
        </w:rPr>
        <w:drawing>
          <wp:anchor distT="0" distB="0" distL="114300" distR="114300" simplePos="0" relativeHeight="251654144" behindDoc="0" locked="0" layoutInCell="1" allowOverlap="1" wp14:anchorId="13A053B9" wp14:editId="08EE6A27">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7A05A4">
        <w:rPr>
          <w:noProof/>
          <w:lang w:val="nb-NO" w:eastAsia="nb-NO"/>
        </w:rPr>
        <mc:AlternateContent>
          <mc:Choice Requires="wps">
            <w:drawing>
              <wp:anchor distT="0" distB="0" distL="114300" distR="114300" simplePos="0" relativeHeight="251657216" behindDoc="1" locked="0" layoutInCell="1" allowOverlap="1" wp14:anchorId="690EE729" wp14:editId="348D755A">
                <wp:simplePos x="0" y="0"/>
                <wp:positionH relativeFrom="page">
                  <wp:posOffset>-775335</wp:posOffset>
                </wp:positionH>
                <wp:positionV relativeFrom="paragraph">
                  <wp:posOffset>-1504950</wp:posOffset>
                </wp:positionV>
                <wp:extent cx="8334375" cy="10972800"/>
                <wp:effectExtent l="0" t="0" r="0" b="0"/>
                <wp:wrapNone/>
                <wp:docPr id="4" name="Rektange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097280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921DF5" w14:textId="77777777" w:rsidR="009379A6" w:rsidRDefault="009379A6"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88D8F30">
              <v:rect id="Rektangel 4"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f0e6d8" stroked="f" strokeweight="1pt" w14:anchorId="690EE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">
                <v:path arrowok="t"/>
                <v:textbox>
                  <w:txbxContent>
                    <w:p w:rsidR="009379A6" w:rsidP="008C1A59" w:rsidRDefault="009379A6" w14:paraId="672A6659" w14:textId="77777777">
                      <w:pPr>
                        <w:jc w:val="center"/>
                      </w:pPr>
                    </w:p>
                  </w:txbxContent>
                </v:textbox>
                <w10:wrap anchorx="page"/>
              </v:rect>
            </w:pict>
          </mc:Fallback>
        </mc:AlternateContent>
      </w:r>
    </w:p>
    <w:p w14:paraId="33F48D11" w14:textId="0E378943" w:rsidR="00B80B82" w:rsidRPr="00C42E6A" w:rsidRDefault="007A05A4" w:rsidP="00B80B82">
      <w:pPr>
        <w:spacing w:line="276" w:lineRule="auto"/>
        <w:rPr>
          <w:rFonts w:ascii="Arial" w:hAnsi="Arial" w:cs="Arial"/>
          <w:color w:val="1175DA"/>
          <w:sz w:val="28"/>
        </w:rPr>
      </w:pPr>
      <w:r>
        <w:rPr>
          <w:noProof/>
          <w:lang w:eastAsia="nb-NO"/>
        </w:rPr>
        <mc:AlternateContent>
          <mc:Choice Requires="wps">
            <w:drawing>
              <wp:anchor distT="45720" distB="45720" distL="114300" distR="114300" simplePos="0" relativeHeight="251658240" behindDoc="0" locked="0" layoutInCell="1" allowOverlap="1" wp14:anchorId="66AA0CD8" wp14:editId="3B1420B5">
                <wp:simplePos x="0" y="0"/>
                <wp:positionH relativeFrom="column">
                  <wp:posOffset>-487680</wp:posOffset>
                </wp:positionH>
                <wp:positionV relativeFrom="paragraph">
                  <wp:posOffset>212725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w14:anchorId="56AB676F">
              <v:shapetype id="_x0000_t202" coordsize="21600,21600" o:spt="202" path="m,l,21600r21600,l21600,xe" w14:anchorId="66AA0CD8">
                <v:stroke joinstyle="miter"/>
                <v:path gradientshapeok="t" o:connecttype="rect"/>
              </v:shapetype>
              <v:shape id="Tekstboks 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v:textbox style="mso-fit-shape-to-text:t">
                  <w:txbxContent>
                    <w:p w:rsidRPr="00B80B82" w:rsidR="009379A6" w:rsidRDefault="009379A6" w14:paraId="170E528A" w14:textId="77777777">
                      <w:pPr>
                        <w:rPr>
                          <w:rFonts w:ascii="Arial" w:hAnsi="Arial" w:cs="Arial"/>
                          <w:b/>
                          <w:color w:val="000066"/>
                          <w:sz w:val="48"/>
                        </w:rPr>
                      </w:pPr>
                      <w:r w:rsidRPr="00B80B82">
                        <w:rPr>
                          <w:rFonts w:ascii="Arial" w:hAnsi="Arial" w:cs="Arial"/>
                          <w:b/>
                          <w:color w:val="000066"/>
                          <w:sz w:val="48"/>
                        </w:rPr>
                        <w:t>Avtale om løpende tjenestekjøp</w:t>
                      </w:r>
                    </w:p>
                    <w:p w:rsidR="009379A6" w:rsidRDefault="009379A6" w14:paraId="2BDC7694" w14:textId="77777777">
                      <w:pPr>
                        <w:rPr>
                          <w:rFonts w:ascii="Arial" w:hAnsi="Arial" w:cs="Arial"/>
                          <w:b/>
                          <w:color w:val="000066"/>
                          <w:sz w:val="48"/>
                        </w:rPr>
                      </w:pPr>
                      <w:r w:rsidRPr="00B80B82">
                        <w:rPr>
                          <w:rFonts w:ascii="Arial" w:hAnsi="Arial" w:cs="Arial"/>
                          <w:b/>
                          <w:color w:val="000066"/>
                          <w:sz w:val="48"/>
                        </w:rPr>
                        <w:t>over internett</w:t>
                      </w:r>
                    </w:p>
                    <w:p w:rsidR="009379A6" w:rsidRDefault="009379A6" w14:paraId="0A37501D" w14:textId="77777777">
                      <w:pPr>
                        <w:rPr>
                          <w:rFonts w:ascii="Arial" w:hAnsi="Arial" w:cs="Arial"/>
                          <w:b/>
                          <w:color w:val="000066"/>
                          <w:sz w:val="48"/>
                        </w:rPr>
                      </w:pPr>
                    </w:p>
                    <w:p w:rsidR="009379A6" w:rsidRDefault="009379A6" w14:paraId="5DAB6C7B" w14:textId="77777777">
                      <w:pPr>
                        <w:rPr>
                          <w:rFonts w:ascii="Arial" w:hAnsi="Arial" w:cs="Arial"/>
                          <w:b/>
                          <w:color w:val="000066"/>
                          <w:sz w:val="48"/>
                        </w:rPr>
                      </w:pPr>
                    </w:p>
                    <w:p w:rsidRPr="00B80B82" w:rsidR="009379A6" w:rsidRDefault="009379A6" w14:paraId="552281B4" w14:textId="77777777">
                      <w:pPr>
                        <w:rPr>
                          <w:rFonts w:ascii="Arial" w:hAnsi="Arial" w:cs="Arial"/>
                          <w:color w:val="1175DA"/>
                          <w:sz w:val="32"/>
                        </w:rPr>
                      </w:pPr>
                      <w:r w:rsidRPr="00B80B82">
                        <w:rPr>
                          <w:rFonts w:ascii="Arial" w:hAnsi="Arial" w:cs="Arial"/>
                          <w:color w:val="1175DA"/>
                          <w:sz w:val="32"/>
                        </w:rPr>
                        <w:t>Statens standardavtaler for IT-anskaffelser</w:t>
                      </w:r>
                    </w:p>
                    <w:p w:rsidRPr="00B80B82" w:rsidR="009379A6" w:rsidRDefault="009379A6" w14:paraId="090C8FE3" w14:textId="77777777">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r>
        <w:rPr>
          <w:noProof/>
          <w:lang w:eastAsia="nb-NO"/>
        </w:rPr>
        <mc:AlternateContent>
          <mc:Choice Requires="wps">
            <w:drawing>
              <wp:anchor distT="0" distB="0" distL="114300" distR="114300" simplePos="0" relativeHeight="251659264" behindDoc="0" locked="0" layoutInCell="1" allowOverlap="1" wp14:anchorId="4D0B956C" wp14:editId="044309B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2D5E9F4">
              <v:rect id="Rektangel 1"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8" fillcolor="#006" stroked="f" strokeweight="1pt" w14:anchorId="4D0B95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v:path arrowok="t"/>
                <v:textbox>
                  <w:txbxContent>
                    <w:p w:rsidRPr="00AB7D2B" w:rsidR="009379A6" w:rsidP="00AB7D2B" w:rsidRDefault="009379A6" w14:paraId="7258EFC5" w14:textId="77777777">
                      <w:pPr>
                        <w:jc w:val="center"/>
                        <w:rPr>
                          <w:rFonts w:ascii="Arial" w:hAnsi="Arial" w:cs="Arial"/>
                          <w:sz w:val="36"/>
                        </w:rPr>
                      </w:pPr>
                      <w:r>
                        <w:rPr>
                          <w:rFonts w:ascii="Arial" w:hAnsi="Arial" w:cs="Arial"/>
                          <w:sz w:val="36"/>
                        </w:rPr>
                        <w:t>SSA-L 2018</w:t>
                      </w:r>
                    </w:p>
                  </w:txbxContent>
                </v:textbox>
              </v:rect>
            </w:pict>
          </mc:Fallback>
        </mc:AlternateContent>
      </w:r>
    </w:p>
    <w:p w14:paraId="47D485B0" w14:textId="03C81AF9" w:rsidR="004C3FD4" w:rsidRPr="00C42E6A" w:rsidRDefault="004C3FD4" w:rsidP="00B80B82">
      <w:pPr>
        <w:rPr>
          <w:rFonts w:ascii="Arial" w:hAnsi="Arial" w:cs="Arial"/>
        </w:rPr>
      </w:pPr>
    </w:p>
    <w:p w14:paraId="3F1999D6" w14:textId="77777777" w:rsidR="00FA0407" w:rsidRPr="00C42E6A" w:rsidRDefault="00FA0407" w:rsidP="00AB7D2B">
      <w:pPr>
        <w:spacing w:line="276" w:lineRule="auto"/>
        <w:rPr>
          <w:rFonts w:ascii="Arial" w:hAnsi="Arial" w:cs="Arial"/>
          <w:color w:val="1175DA"/>
          <w:sz w:val="28"/>
        </w:rPr>
      </w:pPr>
    </w:p>
    <w:p w14:paraId="542F8BF8" w14:textId="77777777" w:rsidR="00FA0407" w:rsidRPr="00C42E6A" w:rsidRDefault="00FA0407" w:rsidP="00AB7D2B">
      <w:pPr>
        <w:spacing w:line="276" w:lineRule="auto"/>
        <w:rPr>
          <w:rFonts w:ascii="Arial" w:hAnsi="Arial" w:cs="Arial"/>
          <w:color w:val="1175DA"/>
          <w:sz w:val="28"/>
        </w:rPr>
      </w:pPr>
    </w:p>
    <w:p w14:paraId="3F199225" w14:textId="77777777" w:rsidR="00FA0407" w:rsidRPr="00C42E6A" w:rsidRDefault="00FA0407" w:rsidP="00AB7D2B">
      <w:pPr>
        <w:spacing w:line="276" w:lineRule="auto"/>
        <w:rPr>
          <w:rFonts w:ascii="Arial" w:hAnsi="Arial" w:cs="Arial"/>
          <w:color w:val="1175DA"/>
          <w:sz w:val="28"/>
        </w:rPr>
      </w:pPr>
    </w:p>
    <w:p w14:paraId="5308623E" w14:textId="20AC7305" w:rsidR="00FA0407" w:rsidRPr="00C42E6A" w:rsidRDefault="007A05A4" w:rsidP="00AB7D2B">
      <w:pPr>
        <w:spacing w:line="276" w:lineRule="auto"/>
        <w:rPr>
          <w:rFonts w:ascii="Arial" w:hAnsi="Arial" w:cs="Arial"/>
          <w:color w:val="1175DA"/>
          <w:sz w:val="28"/>
        </w:rPr>
      </w:pPr>
      <w:r>
        <w:rPr>
          <w:noProof/>
          <w:lang w:eastAsia="nb-NO"/>
        </w:rPr>
        <mc:AlternateContent>
          <mc:Choice Requires="wps">
            <w:drawing>
              <wp:anchor distT="4294967294" distB="4294967294" distL="114300" distR="114300" simplePos="0" relativeHeight="251660288" behindDoc="0" locked="0" layoutInCell="1" allowOverlap="1" wp14:anchorId="39A30FD9" wp14:editId="228342F5">
                <wp:simplePos x="0" y="0"/>
                <wp:positionH relativeFrom="column">
                  <wp:posOffset>-4970780</wp:posOffset>
                </wp:positionH>
                <wp:positionV relativeFrom="paragraph">
                  <wp:posOffset>159384</wp:posOffset>
                </wp:positionV>
                <wp:extent cx="4394835" cy="0"/>
                <wp:effectExtent l="0" t="0" r="5715" b="0"/>
                <wp:wrapNone/>
                <wp:docPr id="11" name="Rett linj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62203767">
              <v:line id="Rett linje 11"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4472c4 [3204]" strokeweight=".5pt" from="-391.4pt,12.55pt" to="-45.35pt,12.55pt" w14:anchorId="3F206C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v:stroke joinstyle="miter"/>
                <o:lock v:ext="edit" shapetype="f"/>
              </v:line>
            </w:pict>
          </mc:Fallback>
        </mc:AlternateContent>
      </w:r>
    </w:p>
    <w:p w14:paraId="03ADC556" w14:textId="019F6A7C" w:rsidR="00FA0407" w:rsidRPr="00C42E6A" w:rsidRDefault="00FA0407" w:rsidP="00AB7D2B">
      <w:pPr>
        <w:spacing w:line="276" w:lineRule="auto"/>
        <w:rPr>
          <w:rFonts w:ascii="Arial" w:hAnsi="Arial" w:cs="Arial"/>
          <w:color w:val="1175DA"/>
          <w:sz w:val="28"/>
        </w:rPr>
      </w:pPr>
    </w:p>
    <w:p w14:paraId="3C781B6E" w14:textId="77777777" w:rsidR="00FA0407" w:rsidRPr="00C42E6A" w:rsidRDefault="00FA0407" w:rsidP="00AB7D2B">
      <w:pPr>
        <w:spacing w:line="276" w:lineRule="auto"/>
        <w:rPr>
          <w:rFonts w:ascii="Arial" w:hAnsi="Arial" w:cs="Arial"/>
          <w:color w:val="1175DA"/>
          <w:sz w:val="28"/>
        </w:rPr>
      </w:pPr>
    </w:p>
    <w:p w14:paraId="66C124B9" w14:textId="77777777" w:rsidR="00FA0407" w:rsidRPr="00C42E6A" w:rsidRDefault="00FA0407" w:rsidP="00AB7D2B">
      <w:pPr>
        <w:spacing w:line="276" w:lineRule="auto"/>
        <w:rPr>
          <w:rFonts w:ascii="Arial" w:hAnsi="Arial" w:cs="Arial"/>
          <w:color w:val="1175DA"/>
          <w:sz w:val="28"/>
        </w:rPr>
      </w:pPr>
    </w:p>
    <w:p w14:paraId="1AAABE47" w14:textId="77777777" w:rsidR="00FA0407" w:rsidRPr="00C42E6A" w:rsidRDefault="00FA0407" w:rsidP="00AB7D2B">
      <w:pPr>
        <w:spacing w:line="276" w:lineRule="auto"/>
        <w:rPr>
          <w:rFonts w:ascii="Arial" w:hAnsi="Arial" w:cs="Arial"/>
          <w:color w:val="1175DA"/>
          <w:sz w:val="28"/>
        </w:rPr>
      </w:pPr>
    </w:p>
    <w:p w14:paraId="235260F1" w14:textId="77777777" w:rsidR="00FA0407" w:rsidRPr="00C42E6A" w:rsidRDefault="00FA0407" w:rsidP="00AB7D2B">
      <w:pPr>
        <w:spacing w:line="276" w:lineRule="auto"/>
        <w:rPr>
          <w:rFonts w:ascii="Arial" w:hAnsi="Arial" w:cs="Arial"/>
          <w:color w:val="1175DA"/>
          <w:sz w:val="28"/>
        </w:rPr>
      </w:pPr>
    </w:p>
    <w:p w14:paraId="2A5DCB67" w14:textId="77777777" w:rsidR="00FA0407" w:rsidRPr="00C42E6A" w:rsidRDefault="00FA0407" w:rsidP="00AB7D2B">
      <w:pPr>
        <w:spacing w:line="276" w:lineRule="auto"/>
        <w:rPr>
          <w:rFonts w:ascii="Arial" w:hAnsi="Arial" w:cs="Arial"/>
          <w:color w:val="1175DA"/>
          <w:sz w:val="28"/>
        </w:rPr>
      </w:pPr>
    </w:p>
    <w:p w14:paraId="6B50FDB1" w14:textId="77777777" w:rsidR="00FA0407" w:rsidRPr="00C42E6A" w:rsidRDefault="00FA0407" w:rsidP="00AB7D2B">
      <w:pPr>
        <w:spacing w:line="276" w:lineRule="auto"/>
        <w:rPr>
          <w:rFonts w:ascii="Arial" w:hAnsi="Arial" w:cs="Arial"/>
          <w:color w:val="1175DA"/>
          <w:sz w:val="28"/>
        </w:rPr>
      </w:pPr>
    </w:p>
    <w:p w14:paraId="1D214FE3" w14:textId="77777777" w:rsidR="00FA0407" w:rsidRPr="00C42E6A" w:rsidRDefault="00FA0407" w:rsidP="00AB7D2B">
      <w:pPr>
        <w:spacing w:line="276" w:lineRule="auto"/>
        <w:rPr>
          <w:rFonts w:ascii="Arial" w:hAnsi="Arial" w:cs="Arial"/>
          <w:color w:val="1175DA"/>
          <w:sz w:val="28"/>
        </w:rPr>
      </w:pPr>
    </w:p>
    <w:p w14:paraId="22027030" w14:textId="77777777" w:rsidR="00FA0407" w:rsidRPr="00C42E6A" w:rsidRDefault="00B80B82" w:rsidP="00AB7D2B">
      <w:pPr>
        <w:spacing w:line="276" w:lineRule="auto"/>
        <w:rPr>
          <w:rFonts w:ascii="Arial" w:hAnsi="Arial" w:cs="Arial"/>
          <w:color w:val="1175DA"/>
          <w:sz w:val="28"/>
        </w:rPr>
      </w:pPr>
      <w:r w:rsidRPr="00C42E6A">
        <w:rPr>
          <w:rFonts w:ascii="Arial" w:hAnsi="Arial" w:cs="Arial"/>
          <w:noProof/>
          <w:lang w:eastAsia="nb-NO"/>
        </w:rPr>
        <w:drawing>
          <wp:anchor distT="0" distB="0" distL="114300" distR="114300" simplePos="0" relativeHeight="251655168" behindDoc="0" locked="0" layoutInCell="1" allowOverlap="1" wp14:anchorId="77BB41D7" wp14:editId="49ACE588">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C42E6A" w:rsidRDefault="00FA0407" w:rsidP="00AB7D2B">
      <w:pPr>
        <w:spacing w:line="276" w:lineRule="auto"/>
        <w:rPr>
          <w:rFonts w:ascii="Arial" w:hAnsi="Arial" w:cs="Arial"/>
          <w:color w:val="1175DA"/>
          <w:sz w:val="28"/>
        </w:rPr>
      </w:pPr>
    </w:p>
    <w:p w14:paraId="78BE6571" w14:textId="77777777" w:rsidR="00FA0407" w:rsidRPr="00C42E6A" w:rsidRDefault="00FA0407" w:rsidP="00AB7D2B">
      <w:pPr>
        <w:spacing w:line="276" w:lineRule="auto"/>
        <w:rPr>
          <w:rFonts w:ascii="Arial" w:hAnsi="Arial" w:cs="Arial"/>
          <w:color w:val="1175DA"/>
          <w:sz w:val="28"/>
        </w:rPr>
      </w:pPr>
    </w:p>
    <w:p w14:paraId="3B468880" w14:textId="77777777" w:rsidR="00FA0407" w:rsidRPr="00C42E6A" w:rsidRDefault="00FA0407" w:rsidP="00AB7D2B">
      <w:pPr>
        <w:spacing w:line="276" w:lineRule="auto"/>
        <w:rPr>
          <w:rFonts w:ascii="Arial" w:hAnsi="Arial" w:cs="Arial"/>
          <w:color w:val="1175DA"/>
          <w:sz w:val="28"/>
        </w:rPr>
      </w:pPr>
    </w:p>
    <w:p w14:paraId="1BEF786F" w14:textId="77777777" w:rsidR="00FA0407" w:rsidRPr="00C42E6A" w:rsidRDefault="00FA0407" w:rsidP="00AB7D2B">
      <w:pPr>
        <w:spacing w:line="276" w:lineRule="auto"/>
        <w:rPr>
          <w:rFonts w:ascii="Arial" w:hAnsi="Arial" w:cs="Arial"/>
          <w:color w:val="1175DA"/>
          <w:sz w:val="28"/>
        </w:rPr>
      </w:pPr>
    </w:p>
    <w:p w14:paraId="4CEBFD4F" w14:textId="77777777" w:rsidR="00FA0407" w:rsidRPr="00C42E6A" w:rsidRDefault="00FA0407" w:rsidP="00AB7D2B">
      <w:pPr>
        <w:spacing w:line="276" w:lineRule="auto"/>
        <w:rPr>
          <w:rFonts w:ascii="Arial" w:hAnsi="Arial" w:cs="Arial"/>
          <w:color w:val="1175DA"/>
          <w:sz w:val="28"/>
        </w:rPr>
      </w:pPr>
    </w:p>
    <w:p w14:paraId="1461A861" w14:textId="77777777" w:rsidR="00FA0407" w:rsidRPr="00C42E6A" w:rsidRDefault="00FA0407" w:rsidP="00AB7D2B">
      <w:pPr>
        <w:spacing w:line="276" w:lineRule="auto"/>
        <w:rPr>
          <w:rFonts w:ascii="Arial" w:hAnsi="Arial" w:cs="Arial"/>
          <w:color w:val="1175DA"/>
          <w:sz w:val="28"/>
        </w:rPr>
      </w:pPr>
    </w:p>
    <w:p w14:paraId="01853B34" w14:textId="0648460C" w:rsidR="00FA0407" w:rsidRPr="00C42E6A" w:rsidRDefault="007A05A4" w:rsidP="00AB7D2B">
      <w:pPr>
        <w:spacing w:line="276" w:lineRule="auto"/>
        <w:rPr>
          <w:rFonts w:ascii="Arial" w:hAnsi="Arial" w:cs="Arial"/>
          <w:color w:val="1175DA"/>
          <w:sz w:val="28"/>
        </w:rPr>
      </w:pPr>
      <w:r>
        <w:rPr>
          <w:noProof/>
          <w:lang w:eastAsia="nb-NO"/>
        </w:rPr>
        <mc:AlternateContent>
          <mc:Choice Requires="wps">
            <w:drawing>
              <wp:anchor distT="45720" distB="45720" distL="114300" distR="114300" simplePos="0" relativeHeight="251661312" behindDoc="0" locked="0" layoutInCell="1" allowOverlap="1" wp14:anchorId="19E20843" wp14:editId="4FD0548B">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77777777" w:rsidR="009379A6" w:rsidRPr="00B80B82" w:rsidRDefault="009379A6">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w14:anchorId="7D4C3FCA">
              <v:shape id="_x0000_s1029" style="position:absolute;margin-left:-79.2pt;margin-top:230.4pt;width:164.1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" w14:anchorId="19E20843">
                <v:textbox style="mso-fit-shape-to-text:t">
                  <w:txbxContent>
                    <w:p w:rsidRPr="00B80B82" w:rsidR="009379A6" w:rsidRDefault="009379A6" w14:paraId="29063954" w14:textId="77777777">
                      <w:pPr>
                        <w:rPr>
                          <w:color w:val="000066"/>
                        </w:rPr>
                      </w:pPr>
                      <w:r w:rsidRPr="00B80B82">
                        <w:rPr>
                          <w:color w:val="000066"/>
                        </w:rPr>
                        <w:t>SSA-L-2018</w:t>
                      </w:r>
                    </w:p>
                  </w:txbxContent>
                </v:textbox>
                <w10:wrap type="square"/>
              </v:shape>
            </w:pict>
          </mc:Fallback>
        </mc:AlternateContent>
      </w:r>
      <w:r w:rsidR="00B80B82" w:rsidRPr="00C42E6A">
        <w:rPr>
          <w:rFonts w:ascii="Arial" w:hAnsi="Arial" w:cs="Arial"/>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C42E6A" w:rsidRDefault="004C3FD4" w:rsidP="004C3FD4">
      <w:pPr>
        <w:pStyle w:val="Tittelside2"/>
        <w:rPr>
          <w:rStyle w:val="Heading1Char"/>
          <w:b/>
          <w:bCs/>
          <w:caps w:val="0"/>
        </w:rPr>
      </w:pPr>
      <w:r w:rsidRPr="00C42E6A">
        <w:lastRenderedPageBreak/>
        <w:t>Avtale om løpende tjenestekjøp over internett</w:t>
      </w:r>
      <w:r w:rsidR="00DD21F1">
        <w:t xml:space="preserve"> (SSA-L)</w:t>
      </w:r>
    </w:p>
    <w:p w14:paraId="0DCD1373" w14:textId="77777777" w:rsidR="004C3FD4" w:rsidRPr="00C42E6A" w:rsidRDefault="004C3FD4" w:rsidP="004C3FD4">
      <w:pPr>
        <w:rPr>
          <w:rFonts w:ascii="Arial" w:hAnsi="Arial" w:cs="Arial"/>
          <w:b/>
        </w:rPr>
      </w:pPr>
    </w:p>
    <w:p w14:paraId="0F6FCCF7" w14:textId="77777777" w:rsidR="004C3FD4" w:rsidRPr="00C42E6A" w:rsidRDefault="004C3FD4" w:rsidP="004C3FD4">
      <w:pPr>
        <w:rPr>
          <w:rFonts w:ascii="Arial" w:hAnsi="Arial" w:cs="Arial"/>
          <w:b/>
        </w:rPr>
      </w:pPr>
    </w:p>
    <w:p w14:paraId="4F16DD52" w14:textId="77777777" w:rsidR="004C3FD4" w:rsidRPr="00C42E6A" w:rsidRDefault="004C3FD4" w:rsidP="004C3FD4">
      <w:pPr>
        <w:rPr>
          <w:rFonts w:ascii="Arial" w:hAnsi="Arial" w:cs="Arial"/>
          <w:b/>
        </w:rPr>
      </w:pPr>
      <w:r w:rsidRPr="00C42E6A">
        <w:rPr>
          <w:rFonts w:ascii="Arial" w:hAnsi="Arial" w:cs="Arial"/>
          <w:b/>
        </w:rPr>
        <w:t>Avtale om</w:t>
      </w:r>
    </w:p>
    <w:p w14:paraId="3B357878" w14:textId="08E34525" w:rsidR="004C3FD4" w:rsidRPr="00C42E6A" w:rsidRDefault="003B380D" w:rsidP="004C3FD4">
      <w:pPr>
        <w:rPr>
          <w:rFonts w:ascii="Arial" w:hAnsi="Arial" w:cs="Arial"/>
        </w:rPr>
      </w:pPr>
      <w:r>
        <w:rPr>
          <w:rFonts w:ascii="Arial" w:hAnsi="Arial" w:cs="Arial"/>
        </w:rPr>
        <w:t>Gebyrhåndteringssystem</w:t>
      </w:r>
    </w:p>
    <w:p w14:paraId="0D5B59BB" w14:textId="77777777" w:rsidR="004C3FD4" w:rsidRPr="00C42E6A" w:rsidRDefault="004C3FD4" w:rsidP="004C3FD4">
      <w:pPr>
        <w:pStyle w:val="CommentText"/>
        <w:rPr>
          <w:rFonts w:cs="Arial"/>
          <w:lang w:val="nb-NO"/>
        </w:rPr>
      </w:pPr>
    </w:p>
    <w:p w14:paraId="048E0F03" w14:textId="77777777" w:rsidR="004C3FD4" w:rsidRPr="00C42E6A" w:rsidRDefault="004C3FD4" w:rsidP="004C3FD4">
      <w:pPr>
        <w:pStyle w:val="CommentText"/>
        <w:rPr>
          <w:rFonts w:cs="Arial"/>
        </w:rPr>
      </w:pPr>
    </w:p>
    <w:p w14:paraId="58E2A2C8" w14:textId="77777777" w:rsidR="004C3FD4" w:rsidRPr="00C42E6A" w:rsidRDefault="004C3FD4" w:rsidP="004C3FD4">
      <w:pPr>
        <w:pStyle w:val="Normalmedluftover"/>
        <w:rPr>
          <w:rFonts w:cs="Arial"/>
          <w:b/>
        </w:rPr>
      </w:pPr>
      <w:r w:rsidRPr="00C42E6A">
        <w:rPr>
          <w:rFonts w:cs="Arial"/>
          <w:b/>
        </w:rPr>
        <w:t xml:space="preserve">er </w:t>
      </w:r>
      <w:proofErr w:type="spellStart"/>
      <w:r w:rsidRPr="00C42E6A">
        <w:rPr>
          <w:rFonts w:cs="Arial"/>
          <w:b/>
        </w:rPr>
        <w:t>inngått</w:t>
      </w:r>
      <w:proofErr w:type="spellEnd"/>
      <w:r w:rsidRPr="00C42E6A">
        <w:rPr>
          <w:rFonts w:cs="Arial"/>
          <w:b/>
        </w:rPr>
        <w:t xml:space="preserve"> </w:t>
      </w:r>
      <w:proofErr w:type="spellStart"/>
      <w:r w:rsidRPr="00C42E6A">
        <w:rPr>
          <w:rFonts w:cs="Arial"/>
          <w:b/>
        </w:rPr>
        <w:t>mellom</w:t>
      </w:r>
      <w:proofErr w:type="spellEnd"/>
      <w:r w:rsidRPr="00C42E6A">
        <w:rPr>
          <w:rFonts w:cs="Arial"/>
          <w:b/>
        </w:rPr>
        <w:t>:</w:t>
      </w:r>
    </w:p>
    <w:p w14:paraId="098BB172" w14:textId="77777777" w:rsidR="004C3FD4" w:rsidRPr="000F26C5" w:rsidRDefault="004C3FD4" w:rsidP="004C3FD4">
      <w:pPr>
        <w:pStyle w:val="Normalmedluftover"/>
        <w:rPr>
          <w:rFonts w:cs="Arial"/>
          <w:lang w:val="nn-NO"/>
        </w:rPr>
      </w:pPr>
      <w:r w:rsidRPr="00C42E6A">
        <w:rPr>
          <w:rFonts w:cs="Arial"/>
        </w:rPr>
        <w:t>[</w:t>
      </w:r>
      <w:proofErr w:type="spellStart"/>
      <w:r w:rsidRPr="00C42E6A">
        <w:rPr>
          <w:rStyle w:val="LinjestilTegn"/>
          <w:rFonts w:cs="Arial"/>
        </w:rPr>
        <w:t>Skriv</w:t>
      </w:r>
      <w:proofErr w:type="spellEnd"/>
      <w:r w:rsidRPr="00C42E6A">
        <w:rPr>
          <w:rStyle w:val="LinjestilTegn"/>
          <w:rFonts w:cs="Arial"/>
        </w:rPr>
        <w:t xml:space="preserve"> her</w:t>
      </w:r>
      <w:r w:rsidRPr="00C42E6A">
        <w:rPr>
          <w:rFonts w:cs="Arial"/>
        </w:rPr>
        <w:t>]</w:t>
      </w:r>
    </w:p>
    <w:p w14:paraId="4F230D46" w14:textId="77777777" w:rsidR="004C3FD4" w:rsidRPr="00C42E6A" w:rsidRDefault="004C3FD4" w:rsidP="004C3FD4">
      <w:pPr>
        <w:rPr>
          <w:rFonts w:ascii="Arial" w:hAnsi="Arial" w:cs="Arial"/>
        </w:rPr>
      </w:pPr>
      <w:r w:rsidRPr="00C42E6A">
        <w:rPr>
          <w:rFonts w:ascii="Arial" w:hAnsi="Arial" w:cs="Arial"/>
        </w:rPr>
        <w:t>_____________________________________________________</w:t>
      </w:r>
    </w:p>
    <w:p w14:paraId="0EC10C60" w14:textId="77777777" w:rsidR="004C3FD4" w:rsidRPr="00C42E6A" w:rsidRDefault="004C3FD4" w:rsidP="004C3FD4">
      <w:pPr>
        <w:rPr>
          <w:rFonts w:ascii="Arial" w:hAnsi="Arial" w:cs="Arial"/>
        </w:rPr>
      </w:pPr>
      <w:r w:rsidRPr="00C42E6A">
        <w:rPr>
          <w:rFonts w:ascii="Arial" w:hAnsi="Arial" w:cs="Arial"/>
        </w:rPr>
        <w:t>(heretter kalt Leverandøren)</w:t>
      </w:r>
    </w:p>
    <w:p w14:paraId="1F047F77" w14:textId="77777777" w:rsidR="004C3FD4" w:rsidRPr="00C42E6A" w:rsidRDefault="004C3FD4" w:rsidP="004C3FD4">
      <w:pPr>
        <w:rPr>
          <w:rFonts w:ascii="Arial" w:hAnsi="Arial" w:cs="Arial"/>
        </w:rPr>
      </w:pPr>
    </w:p>
    <w:p w14:paraId="0A9AC1BD" w14:textId="77777777" w:rsidR="004C3FD4" w:rsidRPr="00C42E6A" w:rsidRDefault="004C3FD4" w:rsidP="004C3FD4">
      <w:pPr>
        <w:rPr>
          <w:rFonts w:ascii="Arial" w:hAnsi="Arial" w:cs="Arial"/>
        </w:rPr>
      </w:pPr>
      <w:r w:rsidRPr="00C42E6A">
        <w:rPr>
          <w:rFonts w:ascii="Arial" w:hAnsi="Arial" w:cs="Arial"/>
          <w:b/>
        </w:rPr>
        <w:t>og</w:t>
      </w:r>
    </w:p>
    <w:p w14:paraId="6E072A67" w14:textId="24FA5D71" w:rsidR="004C3FD4" w:rsidRPr="00C42E6A" w:rsidRDefault="003B380D" w:rsidP="004C3FD4">
      <w:pPr>
        <w:pStyle w:val="Normalmedluftover"/>
        <w:rPr>
          <w:rFonts w:cs="Arial"/>
        </w:rPr>
      </w:pPr>
      <w:r>
        <w:rPr>
          <w:rFonts w:cs="Arial"/>
          <w:lang w:val="nb-NO"/>
        </w:rPr>
        <w:t>Tønsberg Kommune</w:t>
      </w:r>
    </w:p>
    <w:p w14:paraId="23F29AD8" w14:textId="77777777" w:rsidR="004C3FD4" w:rsidRPr="00C42E6A" w:rsidRDefault="004C3FD4" w:rsidP="004C3FD4">
      <w:pPr>
        <w:pStyle w:val="Linjestil"/>
        <w:rPr>
          <w:rFonts w:cs="Arial"/>
        </w:rPr>
      </w:pPr>
      <w:r w:rsidRPr="00C42E6A">
        <w:rPr>
          <w:rFonts w:cs="Arial"/>
        </w:rPr>
        <w:t>_____________________________________________________</w:t>
      </w:r>
    </w:p>
    <w:p w14:paraId="2D2B19D3" w14:textId="77777777" w:rsidR="004C3FD4" w:rsidRPr="00C42E6A" w:rsidRDefault="004C3FD4" w:rsidP="004C3FD4">
      <w:pPr>
        <w:rPr>
          <w:rFonts w:ascii="Arial" w:hAnsi="Arial" w:cs="Arial"/>
        </w:rPr>
      </w:pPr>
      <w:r w:rsidRPr="00C42E6A">
        <w:rPr>
          <w:rFonts w:ascii="Arial" w:hAnsi="Arial" w:cs="Arial"/>
        </w:rPr>
        <w:t>(heretter kalt Kunden)</w:t>
      </w:r>
    </w:p>
    <w:p w14:paraId="698A86D2" w14:textId="77777777" w:rsidR="004C3FD4" w:rsidRPr="00C42E6A" w:rsidRDefault="004C3FD4" w:rsidP="004C3FD4">
      <w:pPr>
        <w:rPr>
          <w:rFonts w:ascii="Arial" w:hAnsi="Arial" w:cs="Arial"/>
        </w:rPr>
      </w:pPr>
    </w:p>
    <w:p w14:paraId="026317F6" w14:textId="77777777" w:rsidR="004C3FD4" w:rsidRPr="005310E2" w:rsidRDefault="004C3FD4" w:rsidP="004C3FD4">
      <w:pPr>
        <w:rPr>
          <w:rFonts w:ascii="Arial" w:hAnsi="Arial" w:cs="Arial"/>
        </w:rPr>
      </w:pPr>
      <w:r w:rsidRPr="005310E2">
        <w:rPr>
          <w:rFonts w:ascii="Arial" w:hAnsi="Arial" w:cs="Arial"/>
          <w:b/>
        </w:rPr>
        <w:t>Sted og dato:</w:t>
      </w:r>
    </w:p>
    <w:p w14:paraId="2E9ADA89" w14:textId="77777777" w:rsidR="004C3FD4" w:rsidRPr="00C42E6A" w:rsidRDefault="004C3FD4" w:rsidP="004C3FD4">
      <w:pPr>
        <w:pStyle w:val="Normalmedluftover"/>
        <w:rPr>
          <w:rFonts w:cs="Arial"/>
        </w:rPr>
      </w:pPr>
      <w:r w:rsidRPr="00C42E6A">
        <w:rPr>
          <w:rFonts w:cs="Arial"/>
        </w:rPr>
        <w:t>[</w:t>
      </w:r>
      <w:proofErr w:type="spellStart"/>
      <w:r w:rsidRPr="005310E2">
        <w:rPr>
          <w:rFonts w:cs="Arial"/>
          <w:lang w:val="nb-NO"/>
        </w:rPr>
        <w:t>Skriv</w:t>
      </w:r>
      <w:proofErr w:type="spellEnd"/>
      <w:r w:rsidRPr="005310E2">
        <w:rPr>
          <w:rFonts w:cs="Arial"/>
          <w:lang w:val="nb-NO"/>
        </w:rPr>
        <w:t xml:space="preserve"> sted og dato her</w:t>
      </w:r>
      <w:r w:rsidRPr="00C42E6A">
        <w:rPr>
          <w:rFonts w:cs="Arial"/>
        </w:rPr>
        <w:t>]</w:t>
      </w:r>
    </w:p>
    <w:p w14:paraId="05BE8D05" w14:textId="77777777" w:rsidR="004C3FD4" w:rsidRPr="00C42E6A" w:rsidRDefault="004C3FD4" w:rsidP="004C3FD4">
      <w:pPr>
        <w:rPr>
          <w:rFonts w:ascii="Arial" w:hAnsi="Arial" w:cs="Arial"/>
        </w:rPr>
      </w:pPr>
      <w:r w:rsidRPr="00C42E6A">
        <w:rPr>
          <w:rFonts w:ascii="Arial" w:hAnsi="Arial" w:cs="Arial"/>
        </w:rPr>
        <w:t>_____________________________________________________</w:t>
      </w:r>
    </w:p>
    <w:p w14:paraId="7A34BBB9" w14:textId="77777777" w:rsidR="004C3FD4" w:rsidRPr="00C42E6A" w:rsidRDefault="004C3FD4" w:rsidP="004C3FD4">
      <w:pPr>
        <w:rPr>
          <w:rFonts w:ascii="Arial" w:hAnsi="Arial" w:cs="Arial"/>
        </w:rPr>
      </w:pPr>
    </w:p>
    <w:p w14:paraId="5412B047" w14:textId="77777777" w:rsidR="004C3FD4" w:rsidRPr="00C42E6A" w:rsidRDefault="004C3FD4" w:rsidP="004C3FD4">
      <w:pPr>
        <w:rPr>
          <w:rFonts w:ascii="Arial" w:hAnsi="Arial" w:cs="Arial"/>
        </w:rPr>
      </w:pPr>
      <w:r w:rsidRPr="00C42E6A">
        <w:rPr>
          <w:rFonts w:ascii="Arial" w:hAnsi="Arial" w:cs="Arial"/>
        </w:rPr>
        <w:t>(NB: For avtalens varighet se punkt 5.1.)</w:t>
      </w:r>
    </w:p>
    <w:p w14:paraId="6C01683C" w14:textId="77777777" w:rsidR="004C3FD4" w:rsidRPr="00C42E6A" w:rsidRDefault="004C3FD4" w:rsidP="004C3FD4">
      <w:pPr>
        <w:rPr>
          <w:rFonts w:ascii="Arial" w:hAnsi="Arial" w:cs="Arial"/>
        </w:rPr>
      </w:pPr>
    </w:p>
    <w:p w14:paraId="0D08BAD7" w14:textId="77777777" w:rsidR="004C3FD4" w:rsidRPr="00C42E6A" w:rsidRDefault="004C3FD4" w:rsidP="004C3FD4">
      <w:pPr>
        <w:rPr>
          <w:rFonts w:ascii="Arial" w:hAnsi="Arial" w:cs="Arial"/>
        </w:rPr>
      </w:pPr>
    </w:p>
    <w:tbl>
      <w:tblPr>
        <w:tblW w:w="0" w:type="auto"/>
        <w:tblLook w:val="04A0" w:firstRow="1" w:lastRow="0" w:firstColumn="1" w:lastColumn="0" w:noHBand="0" w:noVBand="1"/>
      </w:tblPr>
      <w:tblGrid>
        <w:gridCol w:w="3807"/>
        <w:gridCol w:w="3922"/>
      </w:tblGrid>
      <w:tr w:rsidR="004C3FD4" w:rsidRPr="00C42E6A" w14:paraId="152B3F2C" w14:textId="77777777" w:rsidTr="07FA9F21">
        <w:tc>
          <w:tcPr>
            <w:tcW w:w="3807" w:type="dxa"/>
          </w:tcPr>
          <w:p w14:paraId="22F47318" w14:textId="77777777" w:rsidR="004C3FD4" w:rsidRPr="00C42E6A" w:rsidRDefault="004C3FD4" w:rsidP="002B28CB">
            <w:pPr>
              <w:rPr>
                <w:rFonts w:ascii="Arial" w:hAnsi="Arial" w:cs="Arial"/>
              </w:rPr>
            </w:pPr>
            <w:r w:rsidRPr="00C42E6A">
              <w:rPr>
                <w:rFonts w:ascii="Arial" w:hAnsi="Arial" w:cs="Arial"/>
              </w:rPr>
              <w:t>[Kundens navn her]</w:t>
            </w:r>
          </w:p>
        </w:tc>
        <w:tc>
          <w:tcPr>
            <w:tcW w:w="3922" w:type="dxa"/>
          </w:tcPr>
          <w:p w14:paraId="16F020E9" w14:textId="77777777" w:rsidR="004C3FD4" w:rsidRPr="00C42E6A" w:rsidRDefault="004C3FD4" w:rsidP="002B28CB">
            <w:pPr>
              <w:rPr>
                <w:rFonts w:ascii="Arial" w:hAnsi="Arial" w:cs="Arial"/>
              </w:rPr>
            </w:pPr>
            <w:r w:rsidRPr="00C42E6A">
              <w:rPr>
                <w:rFonts w:ascii="Arial" w:hAnsi="Arial" w:cs="Arial"/>
              </w:rPr>
              <w:t>[Leverandørens navn her]</w:t>
            </w:r>
          </w:p>
        </w:tc>
      </w:tr>
      <w:tr w:rsidR="004C3FD4" w:rsidRPr="00C42E6A" w14:paraId="10034BE0" w14:textId="77777777" w:rsidTr="07FA9F21">
        <w:tc>
          <w:tcPr>
            <w:tcW w:w="3807" w:type="dxa"/>
          </w:tcPr>
          <w:p w14:paraId="37233B20" w14:textId="77777777" w:rsidR="004C3FD4" w:rsidRPr="00C42E6A" w:rsidRDefault="004C3FD4" w:rsidP="002B28CB">
            <w:pPr>
              <w:rPr>
                <w:rFonts w:ascii="Arial" w:hAnsi="Arial" w:cs="Arial"/>
                <w:sz w:val="40"/>
                <w:szCs w:val="40"/>
              </w:rPr>
            </w:pPr>
          </w:p>
          <w:p w14:paraId="5DA000AE" w14:textId="77777777" w:rsidR="004C3FD4" w:rsidRPr="00C42E6A" w:rsidRDefault="004C3FD4" w:rsidP="002B28CB">
            <w:pPr>
              <w:rPr>
                <w:rFonts w:ascii="Arial" w:hAnsi="Arial" w:cs="Arial"/>
              </w:rPr>
            </w:pPr>
            <w:r w:rsidRPr="00C42E6A">
              <w:rPr>
                <w:rFonts w:ascii="Arial" w:hAnsi="Arial" w:cs="Arial"/>
              </w:rPr>
              <w:t>________________</w:t>
            </w:r>
          </w:p>
          <w:p w14:paraId="5E470D0B" w14:textId="77777777" w:rsidR="004C3FD4" w:rsidRPr="00C42E6A" w:rsidRDefault="004C3FD4" w:rsidP="002B28CB">
            <w:pPr>
              <w:rPr>
                <w:rFonts w:ascii="Arial" w:hAnsi="Arial" w:cs="Arial"/>
              </w:rPr>
            </w:pPr>
            <w:r w:rsidRPr="00C42E6A">
              <w:rPr>
                <w:rFonts w:ascii="Arial" w:hAnsi="Arial" w:cs="Arial"/>
              </w:rPr>
              <w:t>Kundens underskrift</w:t>
            </w:r>
          </w:p>
        </w:tc>
        <w:tc>
          <w:tcPr>
            <w:tcW w:w="3922" w:type="dxa"/>
          </w:tcPr>
          <w:p w14:paraId="66CC462C" w14:textId="77777777" w:rsidR="004C3FD4" w:rsidRPr="00C42E6A" w:rsidRDefault="004C3FD4" w:rsidP="002B28CB">
            <w:pPr>
              <w:tabs>
                <w:tab w:val="right" w:pos="3680"/>
              </w:tabs>
              <w:rPr>
                <w:rFonts w:ascii="Arial" w:hAnsi="Arial" w:cs="Arial"/>
                <w:sz w:val="40"/>
                <w:szCs w:val="40"/>
              </w:rPr>
            </w:pPr>
          </w:p>
          <w:p w14:paraId="45ACE465" w14:textId="77777777" w:rsidR="004C3FD4" w:rsidRPr="00C42E6A" w:rsidRDefault="004C3FD4" w:rsidP="002B28CB">
            <w:pPr>
              <w:tabs>
                <w:tab w:val="right" w:pos="3680"/>
              </w:tabs>
              <w:rPr>
                <w:rFonts w:ascii="Arial" w:hAnsi="Arial" w:cs="Arial"/>
              </w:rPr>
            </w:pPr>
            <w:r w:rsidRPr="00C42E6A">
              <w:rPr>
                <w:rFonts w:ascii="Arial" w:hAnsi="Arial" w:cs="Arial"/>
              </w:rPr>
              <w:t>_____________________</w:t>
            </w:r>
          </w:p>
          <w:p w14:paraId="14C2CB70" w14:textId="77777777" w:rsidR="004C3FD4" w:rsidRPr="00C42E6A" w:rsidRDefault="004C3FD4" w:rsidP="002B28CB">
            <w:pPr>
              <w:tabs>
                <w:tab w:val="right" w:pos="3680"/>
              </w:tabs>
              <w:rPr>
                <w:rFonts w:ascii="Arial" w:hAnsi="Arial" w:cs="Arial"/>
              </w:rPr>
            </w:pPr>
            <w:r w:rsidRPr="00C42E6A">
              <w:rPr>
                <w:rFonts w:ascii="Arial" w:hAnsi="Arial" w:cs="Arial"/>
              </w:rPr>
              <w:t>Leverandørens underskrift</w:t>
            </w:r>
          </w:p>
        </w:tc>
      </w:tr>
    </w:tbl>
    <w:p w14:paraId="2B383F81" w14:textId="75E3694A" w:rsidR="07FA9F21" w:rsidRDefault="07FA9F21"/>
    <w:p w14:paraId="69828F16" w14:textId="77777777" w:rsidR="004C3FD4" w:rsidRPr="00C42E6A" w:rsidRDefault="004C3FD4" w:rsidP="004C3FD4">
      <w:pPr>
        <w:rPr>
          <w:rFonts w:ascii="Arial" w:hAnsi="Arial" w:cs="Arial"/>
        </w:rPr>
      </w:pPr>
    </w:p>
    <w:p w14:paraId="50B84078" w14:textId="77777777" w:rsidR="004C3FD4" w:rsidRPr="00C42E6A" w:rsidRDefault="004C3FD4" w:rsidP="004C3FD4">
      <w:pPr>
        <w:rPr>
          <w:rFonts w:ascii="Arial" w:hAnsi="Arial" w:cs="Arial"/>
        </w:rPr>
      </w:pPr>
      <w:r w:rsidRPr="00C42E6A">
        <w:rPr>
          <w:rFonts w:ascii="Arial" w:hAnsi="Arial" w:cs="Arial"/>
        </w:rPr>
        <w:t xml:space="preserve">Avtalen undertegnes i to eksemplarer, ett til hver part. </w:t>
      </w:r>
    </w:p>
    <w:p w14:paraId="478E10A3" w14:textId="77777777" w:rsidR="004C3FD4" w:rsidRPr="00C42E6A" w:rsidRDefault="004C3FD4" w:rsidP="004C3FD4">
      <w:pPr>
        <w:rPr>
          <w:rFonts w:ascii="Arial" w:hAnsi="Arial" w:cs="Arial"/>
        </w:rPr>
      </w:pPr>
    </w:p>
    <w:p w14:paraId="30211D46" w14:textId="77777777" w:rsidR="004C3FD4" w:rsidRPr="00C42E6A" w:rsidRDefault="004C3FD4" w:rsidP="004C3FD4">
      <w:pPr>
        <w:rPr>
          <w:rFonts w:ascii="Arial" w:hAnsi="Arial" w:cs="Arial"/>
        </w:rPr>
      </w:pPr>
    </w:p>
    <w:p w14:paraId="481B51CA" w14:textId="5577D772" w:rsidR="004C3FD4" w:rsidRPr="00C42E6A" w:rsidRDefault="004C3FD4" w:rsidP="004C3FD4">
      <w:pPr>
        <w:rPr>
          <w:rFonts w:ascii="Arial" w:hAnsi="Arial" w:cs="Arial"/>
        </w:rPr>
      </w:pPr>
    </w:p>
    <w:p w14:paraId="5B1D9FB4" w14:textId="77777777" w:rsidR="004C3FD4" w:rsidRPr="00C42E6A" w:rsidRDefault="004C3FD4" w:rsidP="004C3FD4">
      <w:pPr>
        <w:rPr>
          <w:rFonts w:ascii="Arial" w:hAnsi="Arial" w:cs="Arial"/>
          <w:b/>
          <w:bCs/>
        </w:rPr>
      </w:pPr>
      <w:r w:rsidRPr="00C42E6A">
        <w:rPr>
          <w:rFonts w:ascii="Arial" w:hAnsi="Arial" w:cs="Arial"/>
          <w:b/>
          <w:bCs/>
        </w:rPr>
        <w:t>Henvendelser</w:t>
      </w:r>
    </w:p>
    <w:p w14:paraId="1A84A239" w14:textId="77777777" w:rsidR="004C3FD4" w:rsidRPr="00C42E6A" w:rsidRDefault="004C3FD4" w:rsidP="004C3FD4">
      <w:pPr>
        <w:rPr>
          <w:rFonts w:ascii="Arial" w:hAnsi="Arial" w:cs="Arial"/>
        </w:rPr>
      </w:pPr>
      <w:r w:rsidRPr="00C42E6A">
        <w:rPr>
          <w:rFonts w:ascii="Arial" w:hAnsi="Arial" w:cs="Arial"/>
        </w:rPr>
        <w:t xml:space="preserve">Med mindre annet </w:t>
      </w:r>
      <w:proofErr w:type="gramStart"/>
      <w:r w:rsidRPr="00C42E6A">
        <w:rPr>
          <w:rFonts w:ascii="Arial" w:hAnsi="Arial" w:cs="Arial"/>
        </w:rPr>
        <w:t>fremgår</w:t>
      </w:r>
      <w:proofErr w:type="gramEnd"/>
      <w:r w:rsidRPr="00C42E6A">
        <w:rPr>
          <w:rFonts w:ascii="Arial" w:hAnsi="Arial" w:cs="Arial"/>
        </w:rPr>
        <w:t xml:space="preserve"> av bilag 5, skal alle henvendelser </w:t>
      </w:r>
      <w:proofErr w:type="gramStart"/>
      <w:r w:rsidRPr="00C42E6A">
        <w:rPr>
          <w:rFonts w:ascii="Arial" w:hAnsi="Arial" w:cs="Arial"/>
        </w:rPr>
        <w:t>vedrørende</w:t>
      </w:r>
      <w:proofErr w:type="gramEnd"/>
      <w:r w:rsidRPr="00C42E6A">
        <w:rPr>
          <w:rFonts w:ascii="Arial" w:hAnsi="Arial" w:cs="Arial"/>
        </w:rPr>
        <w:t xml:space="preserve"> denne avtalen rettes til:</w:t>
      </w:r>
    </w:p>
    <w:p w14:paraId="6D501269" w14:textId="77777777" w:rsidR="004C3FD4" w:rsidRPr="00C42E6A" w:rsidRDefault="004C3FD4" w:rsidP="004C3FD4">
      <w:pPr>
        <w:rPr>
          <w:rFonts w:ascii="Arial" w:hAnsi="Arial" w:cs="Arial"/>
        </w:rPr>
      </w:pPr>
    </w:p>
    <w:p w14:paraId="33DF3EB5" w14:textId="77777777" w:rsidR="004C3FD4" w:rsidRPr="00C42E6A" w:rsidRDefault="004C3FD4" w:rsidP="004C3FD4">
      <w:pPr>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C42E6A" w14:paraId="0DB8988D" w14:textId="77777777" w:rsidTr="07FA9F21">
        <w:tc>
          <w:tcPr>
            <w:tcW w:w="4109" w:type="dxa"/>
          </w:tcPr>
          <w:p w14:paraId="16756346" w14:textId="77777777" w:rsidR="004C3FD4" w:rsidRPr="00C42E6A" w:rsidRDefault="004C3FD4" w:rsidP="002B28CB">
            <w:pPr>
              <w:pStyle w:val="TableContents"/>
              <w:rPr>
                <w:b/>
              </w:rPr>
            </w:pPr>
            <w:r w:rsidRPr="00C42E6A">
              <w:rPr>
                <w:b/>
              </w:rPr>
              <w:t>Hos Kunden</w:t>
            </w:r>
          </w:p>
        </w:tc>
        <w:tc>
          <w:tcPr>
            <w:tcW w:w="4110" w:type="dxa"/>
          </w:tcPr>
          <w:p w14:paraId="306E2CC7" w14:textId="77777777" w:rsidR="004C3FD4" w:rsidRPr="00C42E6A" w:rsidRDefault="004C3FD4" w:rsidP="002B28CB">
            <w:pPr>
              <w:pStyle w:val="TableContents"/>
              <w:rPr>
                <w:b/>
              </w:rPr>
            </w:pPr>
            <w:r w:rsidRPr="00C42E6A">
              <w:rPr>
                <w:b/>
              </w:rPr>
              <w:t>Hos Leverandøren</w:t>
            </w:r>
          </w:p>
        </w:tc>
      </w:tr>
      <w:tr w:rsidR="004C3FD4" w:rsidRPr="00C42E6A" w14:paraId="5C27EA2A" w14:textId="77777777" w:rsidTr="07FA9F21">
        <w:tc>
          <w:tcPr>
            <w:tcW w:w="4109" w:type="dxa"/>
          </w:tcPr>
          <w:p w14:paraId="7DC10CEB" w14:textId="32C1EE5A" w:rsidR="004C3FD4" w:rsidRPr="00C42E6A" w:rsidRDefault="004C3FD4" w:rsidP="002B28CB">
            <w:pPr>
              <w:pStyle w:val="TableContents"/>
            </w:pPr>
            <w:r w:rsidRPr="00C42E6A">
              <w:t xml:space="preserve">Navn: </w:t>
            </w:r>
            <w:r w:rsidR="003B380D" w:rsidRPr="003B380D">
              <w:rPr>
                <w:highlight w:val="yellow"/>
              </w:rPr>
              <w:t>__________</w:t>
            </w:r>
          </w:p>
        </w:tc>
        <w:tc>
          <w:tcPr>
            <w:tcW w:w="4110" w:type="dxa"/>
          </w:tcPr>
          <w:p w14:paraId="7219A04F" w14:textId="77777777" w:rsidR="004C3FD4" w:rsidRPr="00C42E6A" w:rsidRDefault="004C3FD4" w:rsidP="002B28CB">
            <w:pPr>
              <w:pStyle w:val="TableContents"/>
            </w:pPr>
            <w:r w:rsidRPr="00C42E6A">
              <w:t xml:space="preserve">Navn: </w:t>
            </w:r>
          </w:p>
        </w:tc>
      </w:tr>
      <w:tr w:rsidR="004C3FD4" w:rsidRPr="00C42E6A" w14:paraId="6DD7AD88" w14:textId="77777777" w:rsidTr="07FA9F21">
        <w:tc>
          <w:tcPr>
            <w:tcW w:w="4109" w:type="dxa"/>
          </w:tcPr>
          <w:p w14:paraId="024F23A7" w14:textId="2B88F37E" w:rsidR="004C3FD4" w:rsidRPr="00C42E6A" w:rsidRDefault="004C3FD4" w:rsidP="002B28CB">
            <w:pPr>
              <w:pStyle w:val="TableContents"/>
              <w:tabs>
                <w:tab w:val="left" w:pos="938"/>
              </w:tabs>
            </w:pPr>
            <w:r w:rsidRPr="00C42E6A">
              <w:t xml:space="preserve">Stilling: </w:t>
            </w:r>
            <w:r w:rsidR="003B380D" w:rsidRPr="003B380D">
              <w:rPr>
                <w:highlight w:val="yellow"/>
              </w:rPr>
              <w:t>__________</w:t>
            </w:r>
          </w:p>
        </w:tc>
        <w:tc>
          <w:tcPr>
            <w:tcW w:w="4110" w:type="dxa"/>
          </w:tcPr>
          <w:p w14:paraId="311781B4" w14:textId="77777777" w:rsidR="004C3FD4" w:rsidRPr="00C42E6A" w:rsidRDefault="004C3FD4" w:rsidP="002B28CB">
            <w:pPr>
              <w:pStyle w:val="TableContents"/>
            </w:pPr>
            <w:r w:rsidRPr="00C42E6A">
              <w:t xml:space="preserve">Stilling: </w:t>
            </w:r>
          </w:p>
        </w:tc>
      </w:tr>
      <w:tr w:rsidR="004C3FD4" w:rsidRPr="00C42E6A" w14:paraId="496B59C2" w14:textId="77777777" w:rsidTr="07FA9F21">
        <w:tc>
          <w:tcPr>
            <w:tcW w:w="4109" w:type="dxa"/>
          </w:tcPr>
          <w:p w14:paraId="062934C5" w14:textId="4127808C" w:rsidR="004C3FD4" w:rsidRPr="00C42E6A" w:rsidRDefault="004C3FD4" w:rsidP="002B28CB">
            <w:pPr>
              <w:pStyle w:val="TableContents"/>
              <w:tabs>
                <w:tab w:val="left" w:pos="796"/>
                <w:tab w:val="left" w:pos="938"/>
              </w:tabs>
            </w:pPr>
            <w:r w:rsidRPr="00C42E6A">
              <w:t>Telefon:</w:t>
            </w:r>
            <w:r w:rsidR="003B380D" w:rsidRPr="00C42E6A">
              <w:t xml:space="preserve"> </w:t>
            </w:r>
            <w:r w:rsidR="003B380D" w:rsidRPr="003B380D">
              <w:rPr>
                <w:highlight w:val="yellow"/>
              </w:rPr>
              <w:t>__________</w:t>
            </w:r>
          </w:p>
        </w:tc>
        <w:tc>
          <w:tcPr>
            <w:tcW w:w="4110" w:type="dxa"/>
          </w:tcPr>
          <w:p w14:paraId="75DA0E81" w14:textId="77777777" w:rsidR="004C3FD4" w:rsidRPr="00C42E6A" w:rsidRDefault="004C3FD4" w:rsidP="002B28CB">
            <w:pPr>
              <w:pStyle w:val="TableContents"/>
            </w:pPr>
            <w:r w:rsidRPr="00C42E6A">
              <w:t xml:space="preserve">Telefon: </w:t>
            </w:r>
          </w:p>
        </w:tc>
      </w:tr>
      <w:tr w:rsidR="004C3FD4" w:rsidRPr="00C42E6A" w14:paraId="42123C18" w14:textId="77777777" w:rsidTr="07FA9F21">
        <w:tc>
          <w:tcPr>
            <w:tcW w:w="4109" w:type="dxa"/>
          </w:tcPr>
          <w:p w14:paraId="365F3AB9" w14:textId="4A736AF8" w:rsidR="004C3FD4" w:rsidRPr="00C42E6A" w:rsidRDefault="004C3FD4" w:rsidP="002B28CB">
            <w:pPr>
              <w:pStyle w:val="TableContents"/>
              <w:tabs>
                <w:tab w:val="left" w:pos="938"/>
              </w:tabs>
            </w:pPr>
            <w:r w:rsidRPr="00C42E6A">
              <w:t xml:space="preserve">E-post: </w:t>
            </w:r>
            <w:r w:rsidR="003B380D" w:rsidRPr="003B380D">
              <w:rPr>
                <w:highlight w:val="yellow"/>
              </w:rPr>
              <w:t>__________</w:t>
            </w:r>
          </w:p>
        </w:tc>
        <w:tc>
          <w:tcPr>
            <w:tcW w:w="4110" w:type="dxa"/>
          </w:tcPr>
          <w:p w14:paraId="7E5C9D7A" w14:textId="77777777" w:rsidR="004C3FD4" w:rsidRPr="00C42E6A" w:rsidRDefault="004C3FD4" w:rsidP="002B28CB">
            <w:pPr>
              <w:pStyle w:val="TableContents"/>
            </w:pPr>
            <w:r w:rsidRPr="00C42E6A">
              <w:t xml:space="preserve">E-post: </w:t>
            </w:r>
          </w:p>
        </w:tc>
      </w:tr>
    </w:tbl>
    <w:p w14:paraId="7D0B0034" w14:textId="1B4F3D64" w:rsidR="07FA9F21" w:rsidRDefault="07FA9F21"/>
    <w:p w14:paraId="5098386A" w14:textId="77777777" w:rsidR="004C3FD4" w:rsidRPr="00C42E6A" w:rsidRDefault="004C3FD4" w:rsidP="004C3FD4">
      <w:pPr>
        <w:rPr>
          <w:rFonts w:ascii="Arial" w:hAnsi="Arial" w:cs="Arial"/>
        </w:rPr>
        <w:sectPr w:rsidR="004C3FD4" w:rsidRPr="00C42E6A" w:rsidSect="002B28CB">
          <w:footerReference w:type="even" r:id="rId14"/>
          <w:footerReference w:type="default" r:id="rId15"/>
          <w:headerReference w:type="first" r:id="rId16"/>
          <w:footerReference w:type="first" r:id="rId17"/>
          <w:pgSz w:w="11907" w:h="16840" w:code="9"/>
          <w:pgMar w:top="1418" w:right="1418" w:bottom="1418" w:left="2268" w:header="709" w:footer="743" w:gutter="0"/>
          <w:pgNumType w:start="1"/>
          <w:cols w:space="708"/>
          <w:titlePg/>
          <w:docGrid w:linePitch="299"/>
        </w:sectPr>
      </w:pPr>
    </w:p>
    <w:p w14:paraId="7AB91039" w14:textId="77777777" w:rsidR="004C3FD4" w:rsidRPr="00C42E6A" w:rsidRDefault="004C3FD4" w:rsidP="004C3FD4">
      <w:pPr>
        <w:pStyle w:val="Tittelside2"/>
      </w:pPr>
      <w:r w:rsidRPr="00C42E6A">
        <w:rPr>
          <w:rFonts w:eastAsiaTheme="minorEastAsia"/>
        </w:rPr>
        <w:lastRenderedPageBreak/>
        <w:t>Innhold</w:t>
      </w:r>
    </w:p>
    <w:p w14:paraId="5F881653" w14:textId="77777777" w:rsidR="008D2889" w:rsidRDefault="004C3FD4">
      <w:pPr>
        <w:pStyle w:val="TOC1"/>
        <w:rPr>
          <w:rFonts w:asciiTheme="minorHAnsi" w:eastAsiaTheme="minorEastAsia" w:hAnsiTheme="minorHAnsi" w:cstheme="minorBidi"/>
          <w:b w:val="0"/>
          <w:bCs w:val="0"/>
          <w:caps w:val="0"/>
          <w:sz w:val="22"/>
          <w:szCs w:val="22"/>
        </w:rPr>
      </w:pPr>
      <w:r w:rsidRPr="00C42E6A">
        <w:rPr>
          <w:rFonts w:ascii="Arial" w:hAnsi="Arial" w:cs="Arial"/>
        </w:rPr>
        <w:fldChar w:fldCharType="begin"/>
      </w:r>
      <w:r w:rsidRPr="00C42E6A">
        <w:rPr>
          <w:rFonts w:ascii="Arial" w:hAnsi="Arial" w:cs="Arial"/>
        </w:rPr>
        <w:instrText xml:space="preserve"> TOC \o "3-3" \h \z \t "Overskrift 1;1;Overskrift 2;2;Brødtekstinnrykk;1" </w:instrText>
      </w:r>
      <w:r w:rsidRPr="00C42E6A">
        <w:rPr>
          <w:rFonts w:ascii="Arial" w:hAnsi="Arial" w:cs="Arial"/>
        </w:rPr>
        <w:fldChar w:fldCharType="separate"/>
      </w:r>
      <w:hyperlink w:anchor="_Toc507581747" w:history="1">
        <w:r w:rsidR="008D2889" w:rsidRPr="002F064C">
          <w:rPr>
            <w:rStyle w:val="Hyperlink"/>
          </w:rPr>
          <w:t>1.</w:t>
        </w:r>
        <w:r w:rsidR="008D2889">
          <w:rPr>
            <w:rFonts w:asciiTheme="minorHAnsi" w:eastAsiaTheme="minorEastAsia" w:hAnsiTheme="minorHAnsi" w:cstheme="minorBidi"/>
            <w:b w:val="0"/>
            <w:bCs w:val="0"/>
            <w:caps w:val="0"/>
            <w:sz w:val="22"/>
            <w:szCs w:val="22"/>
          </w:rPr>
          <w:tab/>
        </w:r>
        <w:r w:rsidR="008D2889" w:rsidRPr="002F064C">
          <w:rPr>
            <w:rStyle w:val="Hyperlink"/>
          </w:rPr>
          <w:t>Alminnelige bestemmelser</w:t>
        </w:r>
        <w:r w:rsidR="008D2889">
          <w:rPr>
            <w:webHidden/>
          </w:rPr>
          <w:tab/>
        </w:r>
        <w:r w:rsidR="008D2889">
          <w:rPr>
            <w:webHidden/>
          </w:rPr>
          <w:fldChar w:fldCharType="begin"/>
        </w:r>
        <w:r w:rsidR="008D2889">
          <w:rPr>
            <w:webHidden/>
          </w:rPr>
          <w:instrText xml:space="preserve"> PAGEREF _Toc507581747 \h </w:instrText>
        </w:r>
        <w:r w:rsidR="008D2889">
          <w:rPr>
            <w:webHidden/>
          </w:rPr>
        </w:r>
        <w:r w:rsidR="008D2889">
          <w:rPr>
            <w:webHidden/>
          </w:rPr>
          <w:fldChar w:fldCharType="separate"/>
        </w:r>
        <w:r w:rsidR="008D2889">
          <w:rPr>
            <w:webHidden/>
          </w:rPr>
          <w:t>5</w:t>
        </w:r>
        <w:r w:rsidR="008D2889">
          <w:rPr>
            <w:webHidden/>
          </w:rPr>
          <w:fldChar w:fldCharType="end"/>
        </w:r>
      </w:hyperlink>
    </w:p>
    <w:p w14:paraId="02CD4539" w14:textId="77777777" w:rsidR="008D2889" w:rsidRDefault="008D2889">
      <w:pPr>
        <w:pStyle w:val="TOC2"/>
        <w:rPr>
          <w:rFonts w:asciiTheme="minorHAnsi" w:eastAsiaTheme="minorEastAsia" w:hAnsiTheme="minorHAnsi" w:cstheme="minorBidi"/>
          <w:smallCaps w:val="0"/>
          <w:sz w:val="22"/>
          <w:szCs w:val="22"/>
        </w:rPr>
      </w:pPr>
      <w:hyperlink w:anchor="_Toc507581748" w:history="1">
        <w:r w:rsidRPr="002F064C">
          <w:rPr>
            <w:rStyle w:val="Hyperlink"/>
          </w:rPr>
          <w:t>1.1</w:t>
        </w:r>
        <w:r>
          <w:rPr>
            <w:rFonts w:asciiTheme="minorHAnsi" w:eastAsiaTheme="minorEastAsia" w:hAnsiTheme="minorHAnsi" w:cstheme="minorBidi"/>
            <w:smallCaps w:val="0"/>
            <w:sz w:val="22"/>
            <w:szCs w:val="22"/>
          </w:rPr>
          <w:tab/>
        </w:r>
        <w:r w:rsidRPr="002F064C">
          <w:rPr>
            <w:rStyle w:val="Hyperlink"/>
          </w:rPr>
          <w:t>Avtalens omfang</w:t>
        </w:r>
        <w:r>
          <w:rPr>
            <w:webHidden/>
          </w:rPr>
          <w:tab/>
        </w:r>
        <w:r>
          <w:rPr>
            <w:webHidden/>
          </w:rPr>
          <w:fldChar w:fldCharType="begin"/>
        </w:r>
        <w:r>
          <w:rPr>
            <w:webHidden/>
          </w:rPr>
          <w:instrText xml:space="preserve"> PAGEREF _Toc507581748 \h </w:instrText>
        </w:r>
        <w:r>
          <w:rPr>
            <w:webHidden/>
          </w:rPr>
        </w:r>
        <w:r>
          <w:rPr>
            <w:webHidden/>
          </w:rPr>
          <w:fldChar w:fldCharType="separate"/>
        </w:r>
        <w:r>
          <w:rPr>
            <w:webHidden/>
          </w:rPr>
          <w:t>5</w:t>
        </w:r>
        <w:r>
          <w:rPr>
            <w:webHidden/>
          </w:rPr>
          <w:fldChar w:fldCharType="end"/>
        </w:r>
      </w:hyperlink>
    </w:p>
    <w:p w14:paraId="17E551BC" w14:textId="77777777" w:rsidR="008D2889" w:rsidRDefault="008D2889">
      <w:pPr>
        <w:pStyle w:val="TOC2"/>
        <w:rPr>
          <w:rFonts w:asciiTheme="minorHAnsi" w:eastAsiaTheme="minorEastAsia" w:hAnsiTheme="minorHAnsi" w:cstheme="minorBidi"/>
          <w:smallCaps w:val="0"/>
          <w:sz w:val="22"/>
          <w:szCs w:val="22"/>
        </w:rPr>
      </w:pPr>
      <w:hyperlink w:anchor="_Toc507581749" w:history="1">
        <w:r w:rsidRPr="002F064C">
          <w:rPr>
            <w:rStyle w:val="Hyperlink"/>
          </w:rPr>
          <w:t>1.2</w:t>
        </w:r>
        <w:r>
          <w:rPr>
            <w:rFonts w:asciiTheme="minorHAnsi" w:eastAsiaTheme="minorEastAsia" w:hAnsiTheme="minorHAnsi" w:cstheme="minorBidi"/>
            <w:smallCaps w:val="0"/>
            <w:sz w:val="22"/>
            <w:szCs w:val="22"/>
          </w:rPr>
          <w:tab/>
        </w:r>
        <w:r w:rsidRPr="002F064C">
          <w:rPr>
            <w:rStyle w:val="Hyperlink"/>
          </w:rPr>
          <w:t>Bilag til avtalen</w:t>
        </w:r>
        <w:r>
          <w:rPr>
            <w:webHidden/>
          </w:rPr>
          <w:tab/>
        </w:r>
        <w:r>
          <w:rPr>
            <w:webHidden/>
          </w:rPr>
          <w:fldChar w:fldCharType="begin"/>
        </w:r>
        <w:r>
          <w:rPr>
            <w:webHidden/>
          </w:rPr>
          <w:instrText xml:space="preserve"> PAGEREF _Toc507581749 \h </w:instrText>
        </w:r>
        <w:r>
          <w:rPr>
            <w:webHidden/>
          </w:rPr>
        </w:r>
        <w:r>
          <w:rPr>
            <w:webHidden/>
          </w:rPr>
          <w:fldChar w:fldCharType="separate"/>
        </w:r>
        <w:r>
          <w:rPr>
            <w:webHidden/>
          </w:rPr>
          <w:t>5</w:t>
        </w:r>
        <w:r>
          <w:rPr>
            <w:webHidden/>
          </w:rPr>
          <w:fldChar w:fldCharType="end"/>
        </w:r>
      </w:hyperlink>
    </w:p>
    <w:p w14:paraId="537D4B5A" w14:textId="77777777" w:rsidR="008D2889" w:rsidRDefault="008D2889">
      <w:pPr>
        <w:pStyle w:val="TOC2"/>
        <w:rPr>
          <w:rFonts w:asciiTheme="minorHAnsi" w:eastAsiaTheme="minorEastAsia" w:hAnsiTheme="minorHAnsi" w:cstheme="minorBidi"/>
          <w:smallCaps w:val="0"/>
          <w:sz w:val="22"/>
          <w:szCs w:val="22"/>
        </w:rPr>
      </w:pPr>
      <w:hyperlink w:anchor="_Toc507581750" w:history="1">
        <w:r w:rsidRPr="002F064C">
          <w:rPr>
            <w:rStyle w:val="Hyperlink"/>
          </w:rPr>
          <w:t>1.3</w:t>
        </w:r>
        <w:r>
          <w:rPr>
            <w:rFonts w:asciiTheme="minorHAnsi" w:eastAsiaTheme="minorEastAsia" w:hAnsiTheme="minorHAnsi" w:cstheme="minorBidi"/>
            <w:smallCaps w:val="0"/>
            <w:sz w:val="22"/>
            <w:szCs w:val="22"/>
          </w:rPr>
          <w:tab/>
        </w:r>
        <w:r w:rsidRPr="002F064C">
          <w:rPr>
            <w:rStyle w:val="Hyperlink"/>
          </w:rPr>
          <w:t>Tolkning – rangordning</w:t>
        </w:r>
        <w:r>
          <w:rPr>
            <w:webHidden/>
          </w:rPr>
          <w:tab/>
        </w:r>
        <w:r>
          <w:rPr>
            <w:webHidden/>
          </w:rPr>
          <w:fldChar w:fldCharType="begin"/>
        </w:r>
        <w:r>
          <w:rPr>
            <w:webHidden/>
          </w:rPr>
          <w:instrText xml:space="preserve"> PAGEREF _Toc507581750 \h </w:instrText>
        </w:r>
        <w:r>
          <w:rPr>
            <w:webHidden/>
          </w:rPr>
        </w:r>
        <w:r>
          <w:rPr>
            <w:webHidden/>
          </w:rPr>
          <w:fldChar w:fldCharType="separate"/>
        </w:r>
        <w:r>
          <w:rPr>
            <w:webHidden/>
          </w:rPr>
          <w:t>5</w:t>
        </w:r>
        <w:r>
          <w:rPr>
            <w:webHidden/>
          </w:rPr>
          <w:fldChar w:fldCharType="end"/>
        </w:r>
      </w:hyperlink>
    </w:p>
    <w:p w14:paraId="08C09311" w14:textId="77777777" w:rsidR="008D2889" w:rsidRDefault="008D2889">
      <w:pPr>
        <w:pStyle w:val="TOC2"/>
        <w:rPr>
          <w:rFonts w:asciiTheme="minorHAnsi" w:eastAsiaTheme="minorEastAsia" w:hAnsiTheme="minorHAnsi" w:cstheme="minorBidi"/>
          <w:smallCaps w:val="0"/>
          <w:sz w:val="22"/>
          <w:szCs w:val="22"/>
        </w:rPr>
      </w:pPr>
      <w:hyperlink w:anchor="_Toc507581751" w:history="1">
        <w:r w:rsidRPr="002F064C">
          <w:rPr>
            <w:rStyle w:val="Hyperlink"/>
          </w:rPr>
          <w:t>1.4</w:t>
        </w:r>
        <w:r>
          <w:rPr>
            <w:rFonts w:asciiTheme="minorHAnsi" w:eastAsiaTheme="minorEastAsia" w:hAnsiTheme="minorHAnsi" w:cstheme="minorBidi"/>
            <w:smallCaps w:val="0"/>
            <w:sz w:val="22"/>
            <w:szCs w:val="22"/>
          </w:rPr>
          <w:tab/>
        </w:r>
        <w:r w:rsidRPr="002F064C">
          <w:rPr>
            <w:rStyle w:val="Hyperlink"/>
          </w:rPr>
          <w:t>Endringer av avtalen etter avtaleinngåelsen</w:t>
        </w:r>
        <w:r>
          <w:rPr>
            <w:webHidden/>
          </w:rPr>
          <w:tab/>
        </w:r>
        <w:r>
          <w:rPr>
            <w:webHidden/>
          </w:rPr>
          <w:fldChar w:fldCharType="begin"/>
        </w:r>
        <w:r>
          <w:rPr>
            <w:webHidden/>
          </w:rPr>
          <w:instrText xml:space="preserve"> PAGEREF _Toc507581751 \h </w:instrText>
        </w:r>
        <w:r>
          <w:rPr>
            <w:webHidden/>
          </w:rPr>
        </w:r>
        <w:r>
          <w:rPr>
            <w:webHidden/>
          </w:rPr>
          <w:fldChar w:fldCharType="separate"/>
        </w:r>
        <w:r>
          <w:rPr>
            <w:webHidden/>
          </w:rPr>
          <w:t>6</w:t>
        </w:r>
        <w:r>
          <w:rPr>
            <w:webHidden/>
          </w:rPr>
          <w:fldChar w:fldCharType="end"/>
        </w:r>
      </w:hyperlink>
    </w:p>
    <w:p w14:paraId="5ED69EB5" w14:textId="77777777" w:rsidR="008D2889" w:rsidRDefault="008D2889">
      <w:pPr>
        <w:pStyle w:val="TOC2"/>
        <w:rPr>
          <w:rFonts w:asciiTheme="minorHAnsi" w:eastAsiaTheme="minorEastAsia" w:hAnsiTheme="minorHAnsi" w:cstheme="minorBidi"/>
          <w:smallCaps w:val="0"/>
          <w:sz w:val="22"/>
          <w:szCs w:val="22"/>
        </w:rPr>
      </w:pPr>
      <w:hyperlink w:anchor="_Toc507581752" w:history="1">
        <w:r w:rsidRPr="002F064C">
          <w:rPr>
            <w:rStyle w:val="Hyperlink"/>
          </w:rPr>
          <w:t>1.5</w:t>
        </w:r>
        <w:r>
          <w:rPr>
            <w:rFonts w:asciiTheme="minorHAnsi" w:eastAsiaTheme="minorEastAsia" w:hAnsiTheme="minorHAnsi" w:cstheme="minorBidi"/>
            <w:smallCaps w:val="0"/>
            <w:sz w:val="22"/>
            <w:szCs w:val="22"/>
          </w:rPr>
          <w:tab/>
        </w:r>
        <w:r w:rsidRPr="002F064C">
          <w:rPr>
            <w:rStyle w:val="Hyperlink"/>
          </w:rPr>
          <w:t>Partenes representanter</w:t>
        </w:r>
        <w:r>
          <w:rPr>
            <w:webHidden/>
          </w:rPr>
          <w:tab/>
        </w:r>
        <w:r>
          <w:rPr>
            <w:webHidden/>
          </w:rPr>
          <w:fldChar w:fldCharType="begin"/>
        </w:r>
        <w:r>
          <w:rPr>
            <w:webHidden/>
          </w:rPr>
          <w:instrText xml:space="preserve"> PAGEREF _Toc507581752 \h </w:instrText>
        </w:r>
        <w:r>
          <w:rPr>
            <w:webHidden/>
          </w:rPr>
        </w:r>
        <w:r>
          <w:rPr>
            <w:webHidden/>
          </w:rPr>
          <w:fldChar w:fldCharType="separate"/>
        </w:r>
        <w:r>
          <w:rPr>
            <w:webHidden/>
          </w:rPr>
          <w:t>6</w:t>
        </w:r>
        <w:r>
          <w:rPr>
            <w:webHidden/>
          </w:rPr>
          <w:fldChar w:fldCharType="end"/>
        </w:r>
      </w:hyperlink>
    </w:p>
    <w:p w14:paraId="6A93740C" w14:textId="77777777" w:rsidR="008D2889" w:rsidRDefault="008D2889">
      <w:pPr>
        <w:pStyle w:val="TOC1"/>
        <w:rPr>
          <w:rFonts w:asciiTheme="minorHAnsi" w:eastAsiaTheme="minorEastAsia" w:hAnsiTheme="minorHAnsi" w:cstheme="minorBidi"/>
          <w:b w:val="0"/>
          <w:bCs w:val="0"/>
          <w:caps w:val="0"/>
          <w:sz w:val="22"/>
          <w:szCs w:val="22"/>
        </w:rPr>
      </w:pPr>
      <w:hyperlink w:anchor="_Toc507581753" w:history="1">
        <w:r w:rsidRPr="002F064C">
          <w:rPr>
            <w:rStyle w:val="Hyperlink"/>
          </w:rPr>
          <w:t>2.</w:t>
        </w:r>
        <w:r>
          <w:rPr>
            <w:rFonts w:asciiTheme="minorHAnsi" w:eastAsiaTheme="minorEastAsia" w:hAnsiTheme="minorHAnsi" w:cstheme="minorBidi"/>
            <w:b w:val="0"/>
            <w:bCs w:val="0"/>
            <w:caps w:val="0"/>
            <w:sz w:val="22"/>
            <w:szCs w:val="22"/>
          </w:rPr>
          <w:tab/>
        </w:r>
        <w:r w:rsidRPr="002F064C">
          <w:rPr>
            <w:rStyle w:val="Hyperlink"/>
          </w:rPr>
          <w:t>Partenes Overordnede ansvar</w:t>
        </w:r>
        <w:r>
          <w:rPr>
            <w:webHidden/>
          </w:rPr>
          <w:tab/>
        </w:r>
        <w:r>
          <w:rPr>
            <w:webHidden/>
          </w:rPr>
          <w:fldChar w:fldCharType="begin"/>
        </w:r>
        <w:r>
          <w:rPr>
            <w:webHidden/>
          </w:rPr>
          <w:instrText xml:space="preserve"> PAGEREF _Toc507581753 \h </w:instrText>
        </w:r>
        <w:r>
          <w:rPr>
            <w:webHidden/>
          </w:rPr>
        </w:r>
        <w:r>
          <w:rPr>
            <w:webHidden/>
          </w:rPr>
          <w:fldChar w:fldCharType="separate"/>
        </w:r>
        <w:r>
          <w:rPr>
            <w:webHidden/>
          </w:rPr>
          <w:t>6</w:t>
        </w:r>
        <w:r>
          <w:rPr>
            <w:webHidden/>
          </w:rPr>
          <w:fldChar w:fldCharType="end"/>
        </w:r>
      </w:hyperlink>
    </w:p>
    <w:p w14:paraId="35D7D896" w14:textId="77777777" w:rsidR="008D2889" w:rsidRDefault="008D2889">
      <w:pPr>
        <w:pStyle w:val="TOC2"/>
        <w:rPr>
          <w:rFonts w:asciiTheme="minorHAnsi" w:eastAsiaTheme="minorEastAsia" w:hAnsiTheme="minorHAnsi" w:cstheme="minorBidi"/>
          <w:smallCaps w:val="0"/>
          <w:sz w:val="22"/>
          <w:szCs w:val="22"/>
        </w:rPr>
      </w:pPr>
      <w:hyperlink w:anchor="_Toc507581754" w:history="1">
        <w:r w:rsidRPr="002F064C">
          <w:rPr>
            <w:rStyle w:val="Hyperlink"/>
          </w:rPr>
          <w:t>2.1</w:t>
        </w:r>
        <w:r>
          <w:rPr>
            <w:rFonts w:asciiTheme="minorHAnsi" w:eastAsiaTheme="minorEastAsia" w:hAnsiTheme="minorHAnsi" w:cstheme="minorBidi"/>
            <w:smallCaps w:val="0"/>
            <w:sz w:val="22"/>
            <w:szCs w:val="22"/>
          </w:rPr>
          <w:tab/>
        </w:r>
        <w:r w:rsidRPr="002F064C">
          <w:rPr>
            <w:rStyle w:val="Hyperlink"/>
          </w:rPr>
          <w:t>Leverandørens ansvar for tjenesten</w:t>
        </w:r>
        <w:r>
          <w:rPr>
            <w:webHidden/>
          </w:rPr>
          <w:tab/>
        </w:r>
        <w:r>
          <w:rPr>
            <w:webHidden/>
          </w:rPr>
          <w:fldChar w:fldCharType="begin"/>
        </w:r>
        <w:r>
          <w:rPr>
            <w:webHidden/>
          </w:rPr>
          <w:instrText xml:space="preserve"> PAGEREF _Toc507581754 \h </w:instrText>
        </w:r>
        <w:r>
          <w:rPr>
            <w:webHidden/>
          </w:rPr>
        </w:r>
        <w:r>
          <w:rPr>
            <w:webHidden/>
          </w:rPr>
          <w:fldChar w:fldCharType="separate"/>
        </w:r>
        <w:r>
          <w:rPr>
            <w:webHidden/>
          </w:rPr>
          <w:t>6</w:t>
        </w:r>
        <w:r>
          <w:rPr>
            <w:webHidden/>
          </w:rPr>
          <w:fldChar w:fldCharType="end"/>
        </w:r>
      </w:hyperlink>
    </w:p>
    <w:p w14:paraId="349CBF5F" w14:textId="77777777" w:rsidR="008D2889" w:rsidRDefault="008D2889">
      <w:pPr>
        <w:pStyle w:val="TOC2"/>
        <w:rPr>
          <w:rFonts w:asciiTheme="minorHAnsi" w:eastAsiaTheme="minorEastAsia" w:hAnsiTheme="minorHAnsi" w:cstheme="minorBidi"/>
          <w:smallCaps w:val="0"/>
          <w:sz w:val="22"/>
          <w:szCs w:val="22"/>
        </w:rPr>
      </w:pPr>
      <w:hyperlink w:anchor="_Toc507581755" w:history="1">
        <w:r w:rsidRPr="002F064C">
          <w:rPr>
            <w:rStyle w:val="Hyperlink"/>
          </w:rPr>
          <w:t>2.2</w:t>
        </w:r>
        <w:r>
          <w:rPr>
            <w:rFonts w:asciiTheme="minorHAnsi" w:eastAsiaTheme="minorEastAsia" w:hAnsiTheme="minorHAnsi" w:cstheme="minorBidi"/>
            <w:smallCaps w:val="0"/>
            <w:sz w:val="22"/>
            <w:szCs w:val="22"/>
          </w:rPr>
          <w:tab/>
        </w:r>
        <w:r w:rsidRPr="002F064C">
          <w:rPr>
            <w:rStyle w:val="Hyperlink"/>
          </w:rPr>
          <w:t>Leverandørens ansvar for tredjepartsleveranser</w:t>
        </w:r>
        <w:r>
          <w:rPr>
            <w:webHidden/>
          </w:rPr>
          <w:tab/>
        </w:r>
        <w:r>
          <w:rPr>
            <w:webHidden/>
          </w:rPr>
          <w:fldChar w:fldCharType="begin"/>
        </w:r>
        <w:r>
          <w:rPr>
            <w:webHidden/>
          </w:rPr>
          <w:instrText xml:space="preserve"> PAGEREF _Toc507581755 \h </w:instrText>
        </w:r>
        <w:r>
          <w:rPr>
            <w:webHidden/>
          </w:rPr>
        </w:r>
        <w:r>
          <w:rPr>
            <w:webHidden/>
          </w:rPr>
          <w:fldChar w:fldCharType="separate"/>
        </w:r>
        <w:r>
          <w:rPr>
            <w:webHidden/>
          </w:rPr>
          <w:t>7</w:t>
        </w:r>
        <w:r>
          <w:rPr>
            <w:webHidden/>
          </w:rPr>
          <w:fldChar w:fldCharType="end"/>
        </w:r>
      </w:hyperlink>
    </w:p>
    <w:p w14:paraId="7C6660EC" w14:textId="77777777" w:rsidR="008D2889" w:rsidRDefault="008D2889">
      <w:pPr>
        <w:pStyle w:val="TOC2"/>
        <w:rPr>
          <w:rFonts w:asciiTheme="minorHAnsi" w:eastAsiaTheme="minorEastAsia" w:hAnsiTheme="minorHAnsi" w:cstheme="minorBidi"/>
          <w:smallCaps w:val="0"/>
          <w:sz w:val="22"/>
          <w:szCs w:val="22"/>
        </w:rPr>
      </w:pPr>
      <w:hyperlink w:anchor="_Toc507581756" w:history="1">
        <w:r w:rsidRPr="002F064C">
          <w:rPr>
            <w:rStyle w:val="Hyperlink"/>
          </w:rPr>
          <w:t>2.3</w:t>
        </w:r>
        <w:r>
          <w:rPr>
            <w:rFonts w:asciiTheme="minorHAnsi" w:eastAsiaTheme="minorEastAsia" w:hAnsiTheme="minorHAnsi" w:cstheme="minorBidi"/>
            <w:smallCaps w:val="0"/>
            <w:sz w:val="22"/>
            <w:szCs w:val="22"/>
          </w:rPr>
          <w:tab/>
        </w:r>
        <w:r w:rsidRPr="002F064C">
          <w:rPr>
            <w:rStyle w:val="Hyperlink"/>
          </w:rPr>
          <w:t>Kundens medvirkningsansvar</w:t>
        </w:r>
        <w:r>
          <w:rPr>
            <w:webHidden/>
          </w:rPr>
          <w:tab/>
        </w:r>
        <w:r>
          <w:rPr>
            <w:webHidden/>
          </w:rPr>
          <w:fldChar w:fldCharType="begin"/>
        </w:r>
        <w:r>
          <w:rPr>
            <w:webHidden/>
          </w:rPr>
          <w:instrText xml:space="preserve"> PAGEREF _Toc507581756 \h </w:instrText>
        </w:r>
        <w:r>
          <w:rPr>
            <w:webHidden/>
          </w:rPr>
        </w:r>
        <w:r>
          <w:rPr>
            <w:webHidden/>
          </w:rPr>
          <w:fldChar w:fldCharType="separate"/>
        </w:r>
        <w:r>
          <w:rPr>
            <w:webHidden/>
          </w:rPr>
          <w:t>7</w:t>
        </w:r>
        <w:r>
          <w:rPr>
            <w:webHidden/>
          </w:rPr>
          <w:fldChar w:fldCharType="end"/>
        </w:r>
      </w:hyperlink>
    </w:p>
    <w:p w14:paraId="7EA12D86" w14:textId="77777777" w:rsidR="008D2889" w:rsidRDefault="008D2889">
      <w:pPr>
        <w:pStyle w:val="TOC1"/>
        <w:rPr>
          <w:rFonts w:asciiTheme="minorHAnsi" w:eastAsiaTheme="minorEastAsia" w:hAnsiTheme="minorHAnsi" w:cstheme="minorBidi"/>
          <w:b w:val="0"/>
          <w:bCs w:val="0"/>
          <w:caps w:val="0"/>
          <w:sz w:val="22"/>
          <w:szCs w:val="22"/>
        </w:rPr>
      </w:pPr>
      <w:hyperlink w:anchor="_Toc507581757" w:history="1">
        <w:r w:rsidRPr="002F064C">
          <w:rPr>
            <w:rStyle w:val="Hyperlink"/>
          </w:rPr>
          <w:t>3.</w:t>
        </w:r>
        <w:r>
          <w:rPr>
            <w:rFonts w:asciiTheme="minorHAnsi" w:eastAsiaTheme="minorEastAsia" w:hAnsiTheme="minorHAnsi" w:cstheme="minorBidi"/>
            <w:b w:val="0"/>
            <w:bCs w:val="0"/>
            <w:caps w:val="0"/>
            <w:sz w:val="22"/>
            <w:szCs w:val="22"/>
          </w:rPr>
          <w:tab/>
        </w:r>
        <w:r w:rsidRPr="002F064C">
          <w:rPr>
            <w:rStyle w:val="Hyperlink"/>
          </w:rPr>
          <w:t>ETABLERING OG Gjennomføring av tjenesten</w:t>
        </w:r>
        <w:r>
          <w:rPr>
            <w:webHidden/>
          </w:rPr>
          <w:tab/>
        </w:r>
        <w:r>
          <w:rPr>
            <w:webHidden/>
          </w:rPr>
          <w:fldChar w:fldCharType="begin"/>
        </w:r>
        <w:r>
          <w:rPr>
            <w:webHidden/>
          </w:rPr>
          <w:instrText xml:space="preserve"> PAGEREF _Toc507581757 \h </w:instrText>
        </w:r>
        <w:r>
          <w:rPr>
            <w:webHidden/>
          </w:rPr>
        </w:r>
        <w:r>
          <w:rPr>
            <w:webHidden/>
          </w:rPr>
          <w:fldChar w:fldCharType="separate"/>
        </w:r>
        <w:r>
          <w:rPr>
            <w:webHidden/>
          </w:rPr>
          <w:t>8</w:t>
        </w:r>
        <w:r>
          <w:rPr>
            <w:webHidden/>
          </w:rPr>
          <w:fldChar w:fldCharType="end"/>
        </w:r>
      </w:hyperlink>
    </w:p>
    <w:p w14:paraId="085C6E2F" w14:textId="77777777" w:rsidR="008D2889" w:rsidRDefault="008D2889">
      <w:pPr>
        <w:pStyle w:val="TOC2"/>
        <w:rPr>
          <w:rFonts w:asciiTheme="minorHAnsi" w:eastAsiaTheme="minorEastAsia" w:hAnsiTheme="minorHAnsi" w:cstheme="minorBidi"/>
          <w:smallCaps w:val="0"/>
          <w:sz w:val="22"/>
          <w:szCs w:val="22"/>
        </w:rPr>
      </w:pPr>
      <w:hyperlink w:anchor="_Toc507581758" w:history="1">
        <w:r w:rsidRPr="002F064C">
          <w:rPr>
            <w:rStyle w:val="Hyperlink"/>
          </w:rPr>
          <w:t>3.1</w:t>
        </w:r>
        <w:r>
          <w:rPr>
            <w:rFonts w:asciiTheme="minorHAnsi" w:eastAsiaTheme="minorEastAsia" w:hAnsiTheme="minorHAnsi" w:cstheme="minorBidi"/>
            <w:smallCaps w:val="0"/>
            <w:sz w:val="22"/>
            <w:szCs w:val="22"/>
          </w:rPr>
          <w:tab/>
        </w:r>
        <w:r w:rsidRPr="002F064C">
          <w:rPr>
            <w:rStyle w:val="Hyperlink"/>
          </w:rPr>
          <w:t>Plan for etableringsfasen</w:t>
        </w:r>
        <w:r>
          <w:rPr>
            <w:webHidden/>
          </w:rPr>
          <w:tab/>
        </w:r>
        <w:r>
          <w:rPr>
            <w:webHidden/>
          </w:rPr>
          <w:fldChar w:fldCharType="begin"/>
        </w:r>
        <w:r>
          <w:rPr>
            <w:webHidden/>
          </w:rPr>
          <w:instrText xml:space="preserve"> PAGEREF _Toc507581758 \h </w:instrText>
        </w:r>
        <w:r>
          <w:rPr>
            <w:webHidden/>
          </w:rPr>
        </w:r>
        <w:r>
          <w:rPr>
            <w:webHidden/>
          </w:rPr>
          <w:fldChar w:fldCharType="separate"/>
        </w:r>
        <w:r>
          <w:rPr>
            <w:webHidden/>
          </w:rPr>
          <w:t>8</w:t>
        </w:r>
        <w:r>
          <w:rPr>
            <w:webHidden/>
          </w:rPr>
          <w:fldChar w:fldCharType="end"/>
        </w:r>
      </w:hyperlink>
    </w:p>
    <w:p w14:paraId="5CFBC854" w14:textId="77777777" w:rsidR="008D2889" w:rsidRDefault="008D2889">
      <w:pPr>
        <w:pStyle w:val="TOC2"/>
        <w:rPr>
          <w:rFonts w:asciiTheme="minorHAnsi" w:eastAsiaTheme="minorEastAsia" w:hAnsiTheme="minorHAnsi" w:cstheme="minorBidi"/>
          <w:smallCaps w:val="0"/>
          <w:sz w:val="22"/>
          <w:szCs w:val="22"/>
        </w:rPr>
      </w:pPr>
      <w:hyperlink w:anchor="_Toc507581759" w:history="1">
        <w:r w:rsidRPr="002F064C">
          <w:rPr>
            <w:rStyle w:val="Hyperlink"/>
          </w:rPr>
          <w:t>3.2</w:t>
        </w:r>
        <w:r>
          <w:rPr>
            <w:rFonts w:asciiTheme="minorHAnsi" w:eastAsiaTheme="minorEastAsia" w:hAnsiTheme="minorHAnsi" w:cstheme="minorBidi"/>
            <w:smallCaps w:val="0"/>
            <w:sz w:val="22"/>
            <w:szCs w:val="22"/>
          </w:rPr>
          <w:tab/>
        </w:r>
        <w:r w:rsidRPr="002F064C">
          <w:rPr>
            <w:rStyle w:val="Hyperlink"/>
          </w:rPr>
          <w:t>Leveransefrist og Leveransemelding</w:t>
        </w:r>
        <w:r>
          <w:rPr>
            <w:webHidden/>
          </w:rPr>
          <w:tab/>
        </w:r>
        <w:r>
          <w:rPr>
            <w:webHidden/>
          </w:rPr>
          <w:fldChar w:fldCharType="begin"/>
        </w:r>
        <w:r>
          <w:rPr>
            <w:webHidden/>
          </w:rPr>
          <w:instrText xml:space="preserve"> PAGEREF _Toc507581759 \h </w:instrText>
        </w:r>
        <w:r>
          <w:rPr>
            <w:webHidden/>
          </w:rPr>
        </w:r>
        <w:r>
          <w:rPr>
            <w:webHidden/>
          </w:rPr>
          <w:fldChar w:fldCharType="separate"/>
        </w:r>
        <w:r>
          <w:rPr>
            <w:webHidden/>
          </w:rPr>
          <w:t>8</w:t>
        </w:r>
        <w:r>
          <w:rPr>
            <w:webHidden/>
          </w:rPr>
          <w:fldChar w:fldCharType="end"/>
        </w:r>
      </w:hyperlink>
    </w:p>
    <w:p w14:paraId="424134C1" w14:textId="77777777" w:rsidR="008D2889" w:rsidRDefault="008D2889">
      <w:pPr>
        <w:pStyle w:val="TOC2"/>
        <w:rPr>
          <w:rFonts w:asciiTheme="minorHAnsi" w:eastAsiaTheme="minorEastAsia" w:hAnsiTheme="minorHAnsi" w:cstheme="minorBidi"/>
          <w:smallCaps w:val="0"/>
          <w:sz w:val="22"/>
          <w:szCs w:val="22"/>
        </w:rPr>
      </w:pPr>
      <w:hyperlink w:anchor="_Toc507581760" w:history="1">
        <w:r w:rsidRPr="002F064C">
          <w:rPr>
            <w:rStyle w:val="Hyperlink"/>
          </w:rPr>
          <w:t>3.3</w:t>
        </w:r>
        <w:r>
          <w:rPr>
            <w:rFonts w:asciiTheme="minorHAnsi" w:eastAsiaTheme="minorEastAsia" w:hAnsiTheme="minorHAnsi" w:cstheme="minorBidi"/>
            <w:smallCaps w:val="0"/>
            <w:sz w:val="22"/>
            <w:szCs w:val="22"/>
          </w:rPr>
          <w:tab/>
        </w:r>
        <w:r w:rsidRPr="002F064C">
          <w:rPr>
            <w:rStyle w:val="Hyperlink"/>
          </w:rPr>
          <w:t>godkjenningsprøve og Leveringsdag</w:t>
        </w:r>
        <w:r>
          <w:rPr>
            <w:webHidden/>
          </w:rPr>
          <w:tab/>
        </w:r>
        <w:r>
          <w:rPr>
            <w:webHidden/>
          </w:rPr>
          <w:fldChar w:fldCharType="begin"/>
        </w:r>
        <w:r>
          <w:rPr>
            <w:webHidden/>
          </w:rPr>
          <w:instrText xml:space="preserve"> PAGEREF _Toc507581760 \h </w:instrText>
        </w:r>
        <w:r>
          <w:rPr>
            <w:webHidden/>
          </w:rPr>
        </w:r>
        <w:r>
          <w:rPr>
            <w:webHidden/>
          </w:rPr>
          <w:fldChar w:fldCharType="separate"/>
        </w:r>
        <w:r>
          <w:rPr>
            <w:webHidden/>
          </w:rPr>
          <w:t>8</w:t>
        </w:r>
        <w:r>
          <w:rPr>
            <w:webHidden/>
          </w:rPr>
          <w:fldChar w:fldCharType="end"/>
        </w:r>
      </w:hyperlink>
    </w:p>
    <w:p w14:paraId="5A919BB7" w14:textId="77777777" w:rsidR="008D2889" w:rsidRDefault="008D2889">
      <w:pPr>
        <w:pStyle w:val="TOC2"/>
        <w:rPr>
          <w:rFonts w:asciiTheme="minorHAnsi" w:eastAsiaTheme="minorEastAsia" w:hAnsiTheme="minorHAnsi" w:cstheme="minorBidi"/>
          <w:smallCaps w:val="0"/>
          <w:sz w:val="22"/>
          <w:szCs w:val="22"/>
        </w:rPr>
      </w:pPr>
      <w:hyperlink w:anchor="_Toc507581761" w:history="1">
        <w:r w:rsidRPr="002F064C">
          <w:rPr>
            <w:rStyle w:val="Hyperlink"/>
          </w:rPr>
          <w:t>3.4</w:t>
        </w:r>
        <w:r>
          <w:rPr>
            <w:rFonts w:asciiTheme="minorHAnsi" w:eastAsiaTheme="minorEastAsia" w:hAnsiTheme="minorHAnsi" w:cstheme="minorBidi"/>
            <w:smallCaps w:val="0"/>
            <w:sz w:val="22"/>
            <w:szCs w:val="22"/>
          </w:rPr>
          <w:tab/>
        </w:r>
        <w:r w:rsidRPr="002F064C">
          <w:rPr>
            <w:rStyle w:val="Hyperlink"/>
          </w:rPr>
          <w:t>Dokumentasjon og opplæring</w:t>
        </w:r>
        <w:r>
          <w:rPr>
            <w:webHidden/>
          </w:rPr>
          <w:tab/>
        </w:r>
        <w:r>
          <w:rPr>
            <w:webHidden/>
          </w:rPr>
          <w:fldChar w:fldCharType="begin"/>
        </w:r>
        <w:r>
          <w:rPr>
            <w:webHidden/>
          </w:rPr>
          <w:instrText xml:space="preserve"> PAGEREF _Toc507581761 \h </w:instrText>
        </w:r>
        <w:r>
          <w:rPr>
            <w:webHidden/>
          </w:rPr>
        </w:r>
        <w:r>
          <w:rPr>
            <w:webHidden/>
          </w:rPr>
          <w:fldChar w:fldCharType="separate"/>
        </w:r>
        <w:r>
          <w:rPr>
            <w:webHidden/>
          </w:rPr>
          <w:t>9</w:t>
        </w:r>
        <w:r>
          <w:rPr>
            <w:webHidden/>
          </w:rPr>
          <w:fldChar w:fldCharType="end"/>
        </w:r>
      </w:hyperlink>
    </w:p>
    <w:p w14:paraId="1F0F9FE3" w14:textId="77777777" w:rsidR="008D2889" w:rsidRDefault="008D2889">
      <w:pPr>
        <w:pStyle w:val="TOC2"/>
        <w:rPr>
          <w:rFonts w:asciiTheme="minorHAnsi" w:eastAsiaTheme="minorEastAsia" w:hAnsiTheme="minorHAnsi" w:cstheme="minorBidi"/>
          <w:smallCaps w:val="0"/>
          <w:sz w:val="22"/>
          <w:szCs w:val="22"/>
        </w:rPr>
      </w:pPr>
      <w:hyperlink w:anchor="_Toc507581762" w:history="1">
        <w:r w:rsidRPr="002F064C">
          <w:rPr>
            <w:rStyle w:val="Hyperlink"/>
          </w:rPr>
          <w:t>3.5</w:t>
        </w:r>
        <w:r>
          <w:rPr>
            <w:rFonts w:asciiTheme="minorHAnsi" w:eastAsiaTheme="minorEastAsia" w:hAnsiTheme="minorHAnsi" w:cstheme="minorBidi"/>
            <w:smallCaps w:val="0"/>
            <w:sz w:val="22"/>
            <w:szCs w:val="22"/>
          </w:rPr>
          <w:tab/>
        </w:r>
        <w:r w:rsidRPr="002F064C">
          <w:rPr>
            <w:rStyle w:val="Hyperlink"/>
          </w:rPr>
          <w:t>Oppgradering/vedlikehold av tjenesten etter Leveringsdag</w:t>
        </w:r>
        <w:r>
          <w:rPr>
            <w:webHidden/>
          </w:rPr>
          <w:tab/>
        </w:r>
        <w:r>
          <w:rPr>
            <w:webHidden/>
          </w:rPr>
          <w:fldChar w:fldCharType="begin"/>
        </w:r>
        <w:r>
          <w:rPr>
            <w:webHidden/>
          </w:rPr>
          <w:instrText xml:space="preserve"> PAGEREF _Toc507581762 \h </w:instrText>
        </w:r>
        <w:r>
          <w:rPr>
            <w:webHidden/>
          </w:rPr>
        </w:r>
        <w:r>
          <w:rPr>
            <w:webHidden/>
          </w:rPr>
          <w:fldChar w:fldCharType="separate"/>
        </w:r>
        <w:r>
          <w:rPr>
            <w:webHidden/>
          </w:rPr>
          <w:t>9</w:t>
        </w:r>
        <w:r>
          <w:rPr>
            <w:webHidden/>
          </w:rPr>
          <w:fldChar w:fldCharType="end"/>
        </w:r>
      </w:hyperlink>
    </w:p>
    <w:p w14:paraId="35758A3A" w14:textId="77777777" w:rsidR="008D2889" w:rsidRDefault="008D2889">
      <w:pPr>
        <w:pStyle w:val="TOC2"/>
        <w:rPr>
          <w:rFonts w:asciiTheme="minorHAnsi" w:eastAsiaTheme="minorEastAsia" w:hAnsiTheme="minorHAnsi" w:cstheme="minorBidi"/>
          <w:smallCaps w:val="0"/>
          <w:sz w:val="22"/>
          <w:szCs w:val="22"/>
        </w:rPr>
      </w:pPr>
      <w:hyperlink w:anchor="_Toc507581763" w:history="1">
        <w:r w:rsidRPr="002F064C">
          <w:rPr>
            <w:rStyle w:val="Hyperlink"/>
          </w:rPr>
          <w:t>3.6</w:t>
        </w:r>
        <w:r>
          <w:rPr>
            <w:rFonts w:asciiTheme="minorHAnsi" w:eastAsiaTheme="minorEastAsia" w:hAnsiTheme="minorHAnsi" w:cstheme="minorBidi"/>
            <w:smallCaps w:val="0"/>
            <w:sz w:val="22"/>
            <w:szCs w:val="22"/>
          </w:rPr>
          <w:tab/>
        </w:r>
        <w:r w:rsidRPr="002F064C">
          <w:rPr>
            <w:rStyle w:val="Hyperlink"/>
          </w:rPr>
          <w:t>Ytterligere utvikling etter Leveringsdag</w:t>
        </w:r>
        <w:r>
          <w:rPr>
            <w:webHidden/>
          </w:rPr>
          <w:tab/>
        </w:r>
        <w:r>
          <w:rPr>
            <w:webHidden/>
          </w:rPr>
          <w:fldChar w:fldCharType="begin"/>
        </w:r>
        <w:r>
          <w:rPr>
            <w:webHidden/>
          </w:rPr>
          <w:instrText xml:space="preserve"> PAGEREF _Toc507581763 \h </w:instrText>
        </w:r>
        <w:r>
          <w:rPr>
            <w:webHidden/>
          </w:rPr>
        </w:r>
        <w:r>
          <w:rPr>
            <w:webHidden/>
          </w:rPr>
          <w:fldChar w:fldCharType="separate"/>
        </w:r>
        <w:r>
          <w:rPr>
            <w:webHidden/>
          </w:rPr>
          <w:t>10</w:t>
        </w:r>
        <w:r>
          <w:rPr>
            <w:webHidden/>
          </w:rPr>
          <w:fldChar w:fldCharType="end"/>
        </w:r>
      </w:hyperlink>
    </w:p>
    <w:p w14:paraId="7944A6D6" w14:textId="77777777" w:rsidR="008D2889" w:rsidRDefault="008D2889">
      <w:pPr>
        <w:pStyle w:val="TOC1"/>
        <w:rPr>
          <w:rFonts w:asciiTheme="minorHAnsi" w:eastAsiaTheme="minorEastAsia" w:hAnsiTheme="minorHAnsi" w:cstheme="minorBidi"/>
          <w:b w:val="0"/>
          <w:bCs w:val="0"/>
          <w:caps w:val="0"/>
          <w:sz w:val="22"/>
          <w:szCs w:val="22"/>
        </w:rPr>
      </w:pPr>
      <w:hyperlink w:anchor="_Toc507581764" w:history="1">
        <w:r w:rsidRPr="002F064C">
          <w:rPr>
            <w:rStyle w:val="Hyperlink"/>
          </w:rPr>
          <w:t>4.</w:t>
        </w:r>
        <w:r>
          <w:rPr>
            <w:rFonts w:asciiTheme="minorHAnsi" w:eastAsiaTheme="minorEastAsia" w:hAnsiTheme="minorHAnsi" w:cstheme="minorBidi"/>
            <w:b w:val="0"/>
            <w:bCs w:val="0"/>
            <w:caps w:val="0"/>
            <w:sz w:val="22"/>
            <w:szCs w:val="22"/>
          </w:rPr>
          <w:tab/>
        </w:r>
        <w:r w:rsidRPr="002F064C">
          <w:rPr>
            <w:rStyle w:val="Hyperlink"/>
          </w:rPr>
          <w:t>VEDERLAG OG BETALINGSBETINGELSER</w:t>
        </w:r>
        <w:r>
          <w:rPr>
            <w:webHidden/>
          </w:rPr>
          <w:tab/>
        </w:r>
        <w:r>
          <w:rPr>
            <w:webHidden/>
          </w:rPr>
          <w:fldChar w:fldCharType="begin"/>
        </w:r>
        <w:r>
          <w:rPr>
            <w:webHidden/>
          </w:rPr>
          <w:instrText xml:space="preserve"> PAGEREF _Toc507581764 \h </w:instrText>
        </w:r>
        <w:r>
          <w:rPr>
            <w:webHidden/>
          </w:rPr>
        </w:r>
        <w:r>
          <w:rPr>
            <w:webHidden/>
          </w:rPr>
          <w:fldChar w:fldCharType="separate"/>
        </w:r>
        <w:r>
          <w:rPr>
            <w:webHidden/>
          </w:rPr>
          <w:t>10</w:t>
        </w:r>
        <w:r>
          <w:rPr>
            <w:webHidden/>
          </w:rPr>
          <w:fldChar w:fldCharType="end"/>
        </w:r>
      </w:hyperlink>
    </w:p>
    <w:p w14:paraId="59C162CA" w14:textId="77777777" w:rsidR="008D2889" w:rsidRDefault="008D2889">
      <w:pPr>
        <w:pStyle w:val="TOC2"/>
        <w:rPr>
          <w:rFonts w:asciiTheme="minorHAnsi" w:eastAsiaTheme="minorEastAsia" w:hAnsiTheme="minorHAnsi" w:cstheme="minorBidi"/>
          <w:smallCaps w:val="0"/>
          <w:sz w:val="22"/>
          <w:szCs w:val="22"/>
        </w:rPr>
      </w:pPr>
      <w:hyperlink w:anchor="_Toc507581765" w:history="1">
        <w:r w:rsidRPr="002F064C">
          <w:rPr>
            <w:rStyle w:val="Hyperlink"/>
          </w:rPr>
          <w:t>4.1</w:t>
        </w:r>
        <w:r>
          <w:rPr>
            <w:rFonts w:asciiTheme="minorHAnsi" w:eastAsiaTheme="minorEastAsia" w:hAnsiTheme="minorHAnsi" w:cstheme="minorBidi"/>
            <w:smallCaps w:val="0"/>
            <w:sz w:val="22"/>
            <w:szCs w:val="22"/>
          </w:rPr>
          <w:tab/>
        </w:r>
        <w:r w:rsidRPr="002F064C">
          <w:rPr>
            <w:rStyle w:val="Hyperlink"/>
          </w:rPr>
          <w:t>Vederlag</w:t>
        </w:r>
        <w:r>
          <w:rPr>
            <w:webHidden/>
          </w:rPr>
          <w:tab/>
        </w:r>
        <w:r>
          <w:rPr>
            <w:webHidden/>
          </w:rPr>
          <w:fldChar w:fldCharType="begin"/>
        </w:r>
        <w:r>
          <w:rPr>
            <w:webHidden/>
          </w:rPr>
          <w:instrText xml:space="preserve"> PAGEREF _Toc507581765 \h </w:instrText>
        </w:r>
        <w:r>
          <w:rPr>
            <w:webHidden/>
          </w:rPr>
        </w:r>
        <w:r>
          <w:rPr>
            <w:webHidden/>
          </w:rPr>
          <w:fldChar w:fldCharType="separate"/>
        </w:r>
        <w:r>
          <w:rPr>
            <w:webHidden/>
          </w:rPr>
          <w:t>10</w:t>
        </w:r>
        <w:r>
          <w:rPr>
            <w:webHidden/>
          </w:rPr>
          <w:fldChar w:fldCharType="end"/>
        </w:r>
      </w:hyperlink>
    </w:p>
    <w:p w14:paraId="6AF7D3BF" w14:textId="77777777" w:rsidR="008D2889" w:rsidRDefault="008D2889">
      <w:pPr>
        <w:pStyle w:val="TOC2"/>
        <w:rPr>
          <w:rFonts w:asciiTheme="minorHAnsi" w:eastAsiaTheme="minorEastAsia" w:hAnsiTheme="minorHAnsi" w:cstheme="minorBidi"/>
          <w:smallCaps w:val="0"/>
          <w:sz w:val="22"/>
          <w:szCs w:val="22"/>
        </w:rPr>
      </w:pPr>
      <w:hyperlink w:anchor="_Toc507581766" w:history="1">
        <w:r w:rsidRPr="002F064C">
          <w:rPr>
            <w:rStyle w:val="Hyperlink"/>
          </w:rPr>
          <w:t>4.2</w:t>
        </w:r>
        <w:r>
          <w:rPr>
            <w:rFonts w:asciiTheme="minorHAnsi" w:eastAsiaTheme="minorEastAsia" w:hAnsiTheme="minorHAnsi" w:cstheme="minorBidi"/>
            <w:smallCaps w:val="0"/>
            <w:sz w:val="22"/>
            <w:szCs w:val="22"/>
          </w:rPr>
          <w:tab/>
        </w:r>
        <w:r w:rsidRPr="002F064C">
          <w:rPr>
            <w:rStyle w:val="Hyperlink"/>
          </w:rPr>
          <w:t>Faktureringstidspunkt og betalingsbetingelser</w:t>
        </w:r>
        <w:r>
          <w:rPr>
            <w:webHidden/>
          </w:rPr>
          <w:tab/>
        </w:r>
        <w:r>
          <w:rPr>
            <w:webHidden/>
          </w:rPr>
          <w:fldChar w:fldCharType="begin"/>
        </w:r>
        <w:r>
          <w:rPr>
            <w:webHidden/>
          </w:rPr>
          <w:instrText xml:space="preserve"> PAGEREF _Toc507581766 \h </w:instrText>
        </w:r>
        <w:r>
          <w:rPr>
            <w:webHidden/>
          </w:rPr>
        </w:r>
        <w:r>
          <w:rPr>
            <w:webHidden/>
          </w:rPr>
          <w:fldChar w:fldCharType="separate"/>
        </w:r>
        <w:r>
          <w:rPr>
            <w:webHidden/>
          </w:rPr>
          <w:t>10</w:t>
        </w:r>
        <w:r>
          <w:rPr>
            <w:webHidden/>
          </w:rPr>
          <w:fldChar w:fldCharType="end"/>
        </w:r>
      </w:hyperlink>
    </w:p>
    <w:p w14:paraId="40832399" w14:textId="77777777" w:rsidR="008D2889" w:rsidRDefault="008D2889">
      <w:pPr>
        <w:pStyle w:val="TOC2"/>
        <w:rPr>
          <w:rFonts w:asciiTheme="minorHAnsi" w:eastAsiaTheme="minorEastAsia" w:hAnsiTheme="minorHAnsi" w:cstheme="minorBidi"/>
          <w:smallCaps w:val="0"/>
          <w:sz w:val="22"/>
          <w:szCs w:val="22"/>
        </w:rPr>
      </w:pPr>
      <w:hyperlink w:anchor="_Toc507581767" w:history="1">
        <w:r w:rsidRPr="002F064C">
          <w:rPr>
            <w:rStyle w:val="Hyperlink"/>
          </w:rPr>
          <w:t>4.3</w:t>
        </w:r>
        <w:r>
          <w:rPr>
            <w:rFonts w:asciiTheme="minorHAnsi" w:eastAsiaTheme="minorEastAsia" w:hAnsiTheme="minorHAnsi" w:cstheme="minorBidi"/>
            <w:smallCaps w:val="0"/>
            <w:sz w:val="22"/>
            <w:szCs w:val="22"/>
          </w:rPr>
          <w:tab/>
        </w:r>
        <w:r w:rsidRPr="002F064C">
          <w:rPr>
            <w:rStyle w:val="Hyperlink"/>
          </w:rPr>
          <w:t>Forsinkelsesrenter</w:t>
        </w:r>
        <w:r>
          <w:rPr>
            <w:webHidden/>
          </w:rPr>
          <w:tab/>
        </w:r>
        <w:r>
          <w:rPr>
            <w:webHidden/>
          </w:rPr>
          <w:fldChar w:fldCharType="begin"/>
        </w:r>
        <w:r>
          <w:rPr>
            <w:webHidden/>
          </w:rPr>
          <w:instrText xml:space="preserve"> PAGEREF _Toc507581767 \h </w:instrText>
        </w:r>
        <w:r>
          <w:rPr>
            <w:webHidden/>
          </w:rPr>
        </w:r>
        <w:r>
          <w:rPr>
            <w:webHidden/>
          </w:rPr>
          <w:fldChar w:fldCharType="separate"/>
        </w:r>
        <w:r>
          <w:rPr>
            <w:webHidden/>
          </w:rPr>
          <w:t>11</w:t>
        </w:r>
        <w:r>
          <w:rPr>
            <w:webHidden/>
          </w:rPr>
          <w:fldChar w:fldCharType="end"/>
        </w:r>
      </w:hyperlink>
    </w:p>
    <w:p w14:paraId="01F97CED" w14:textId="77777777" w:rsidR="008D2889" w:rsidRDefault="008D2889">
      <w:pPr>
        <w:pStyle w:val="TOC2"/>
        <w:rPr>
          <w:rFonts w:asciiTheme="minorHAnsi" w:eastAsiaTheme="minorEastAsia" w:hAnsiTheme="minorHAnsi" w:cstheme="minorBidi"/>
          <w:smallCaps w:val="0"/>
          <w:sz w:val="22"/>
          <w:szCs w:val="22"/>
        </w:rPr>
      </w:pPr>
      <w:hyperlink w:anchor="_Toc507581768" w:history="1">
        <w:r w:rsidRPr="002F064C">
          <w:rPr>
            <w:rStyle w:val="Hyperlink"/>
          </w:rPr>
          <w:t>4.4</w:t>
        </w:r>
        <w:r>
          <w:rPr>
            <w:rFonts w:asciiTheme="minorHAnsi" w:eastAsiaTheme="minorEastAsia" w:hAnsiTheme="minorHAnsi" w:cstheme="minorBidi"/>
            <w:smallCaps w:val="0"/>
            <w:sz w:val="22"/>
            <w:szCs w:val="22"/>
          </w:rPr>
          <w:tab/>
        </w:r>
        <w:r w:rsidRPr="002F064C">
          <w:rPr>
            <w:rStyle w:val="Hyperlink"/>
          </w:rPr>
          <w:t>Betalingsmislighold</w:t>
        </w:r>
        <w:r>
          <w:rPr>
            <w:webHidden/>
          </w:rPr>
          <w:tab/>
        </w:r>
        <w:r>
          <w:rPr>
            <w:webHidden/>
          </w:rPr>
          <w:fldChar w:fldCharType="begin"/>
        </w:r>
        <w:r>
          <w:rPr>
            <w:webHidden/>
          </w:rPr>
          <w:instrText xml:space="preserve"> PAGEREF _Toc507581768 \h </w:instrText>
        </w:r>
        <w:r>
          <w:rPr>
            <w:webHidden/>
          </w:rPr>
        </w:r>
        <w:r>
          <w:rPr>
            <w:webHidden/>
          </w:rPr>
          <w:fldChar w:fldCharType="separate"/>
        </w:r>
        <w:r>
          <w:rPr>
            <w:webHidden/>
          </w:rPr>
          <w:t>11</w:t>
        </w:r>
        <w:r>
          <w:rPr>
            <w:webHidden/>
          </w:rPr>
          <w:fldChar w:fldCharType="end"/>
        </w:r>
      </w:hyperlink>
    </w:p>
    <w:p w14:paraId="5B3A497E" w14:textId="77777777" w:rsidR="008D2889" w:rsidRDefault="008D2889">
      <w:pPr>
        <w:pStyle w:val="TOC2"/>
        <w:rPr>
          <w:rFonts w:asciiTheme="minorHAnsi" w:eastAsiaTheme="minorEastAsia" w:hAnsiTheme="minorHAnsi" w:cstheme="minorBidi"/>
          <w:smallCaps w:val="0"/>
          <w:sz w:val="22"/>
          <w:szCs w:val="22"/>
        </w:rPr>
      </w:pPr>
      <w:hyperlink w:anchor="_Toc507581769" w:history="1">
        <w:r w:rsidRPr="002F064C">
          <w:rPr>
            <w:rStyle w:val="Hyperlink"/>
          </w:rPr>
          <w:t>4.5</w:t>
        </w:r>
        <w:r>
          <w:rPr>
            <w:rFonts w:asciiTheme="minorHAnsi" w:eastAsiaTheme="minorEastAsia" w:hAnsiTheme="minorHAnsi" w:cstheme="minorBidi"/>
            <w:smallCaps w:val="0"/>
            <w:sz w:val="22"/>
            <w:szCs w:val="22"/>
          </w:rPr>
          <w:tab/>
        </w:r>
        <w:r w:rsidRPr="002F064C">
          <w:rPr>
            <w:rStyle w:val="Hyperlink"/>
          </w:rPr>
          <w:t>Prisendringer</w:t>
        </w:r>
        <w:r>
          <w:rPr>
            <w:webHidden/>
          </w:rPr>
          <w:tab/>
        </w:r>
        <w:r>
          <w:rPr>
            <w:webHidden/>
          </w:rPr>
          <w:fldChar w:fldCharType="begin"/>
        </w:r>
        <w:r>
          <w:rPr>
            <w:webHidden/>
          </w:rPr>
          <w:instrText xml:space="preserve"> PAGEREF _Toc507581769 \h </w:instrText>
        </w:r>
        <w:r>
          <w:rPr>
            <w:webHidden/>
          </w:rPr>
        </w:r>
        <w:r>
          <w:rPr>
            <w:webHidden/>
          </w:rPr>
          <w:fldChar w:fldCharType="separate"/>
        </w:r>
        <w:r>
          <w:rPr>
            <w:webHidden/>
          </w:rPr>
          <w:t>11</w:t>
        </w:r>
        <w:r>
          <w:rPr>
            <w:webHidden/>
          </w:rPr>
          <w:fldChar w:fldCharType="end"/>
        </w:r>
      </w:hyperlink>
    </w:p>
    <w:p w14:paraId="662245DC" w14:textId="77777777" w:rsidR="008D2889" w:rsidRDefault="008D2889">
      <w:pPr>
        <w:pStyle w:val="TOC1"/>
        <w:rPr>
          <w:rFonts w:asciiTheme="minorHAnsi" w:eastAsiaTheme="minorEastAsia" w:hAnsiTheme="minorHAnsi" w:cstheme="minorBidi"/>
          <w:b w:val="0"/>
          <w:bCs w:val="0"/>
          <w:caps w:val="0"/>
          <w:sz w:val="22"/>
          <w:szCs w:val="22"/>
        </w:rPr>
      </w:pPr>
      <w:hyperlink w:anchor="_Toc507581770" w:history="1">
        <w:r w:rsidRPr="002F064C">
          <w:rPr>
            <w:rStyle w:val="Hyperlink"/>
          </w:rPr>
          <w:t>5.</w:t>
        </w:r>
        <w:r>
          <w:rPr>
            <w:rFonts w:asciiTheme="minorHAnsi" w:eastAsiaTheme="minorEastAsia" w:hAnsiTheme="minorHAnsi" w:cstheme="minorBidi"/>
            <w:b w:val="0"/>
            <w:bCs w:val="0"/>
            <w:caps w:val="0"/>
            <w:sz w:val="22"/>
            <w:szCs w:val="22"/>
          </w:rPr>
          <w:tab/>
        </w:r>
        <w:r w:rsidRPr="002F064C">
          <w:rPr>
            <w:rStyle w:val="Hyperlink"/>
          </w:rPr>
          <w:t>Varighet, Avbestilling og avslutning</w:t>
        </w:r>
        <w:r>
          <w:rPr>
            <w:webHidden/>
          </w:rPr>
          <w:tab/>
        </w:r>
        <w:r>
          <w:rPr>
            <w:webHidden/>
          </w:rPr>
          <w:fldChar w:fldCharType="begin"/>
        </w:r>
        <w:r>
          <w:rPr>
            <w:webHidden/>
          </w:rPr>
          <w:instrText xml:space="preserve"> PAGEREF _Toc507581770 \h </w:instrText>
        </w:r>
        <w:r>
          <w:rPr>
            <w:webHidden/>
          </w:rPr>
        </w:r>
        <w:r>
          <w:rPr>
            <w:webHidden/>
          </w:rPr>
          <w:fldChar w:fldCharType="separate"/>
        </w:r>
        <w:r>
          <w:rPr>
            <w:webHidden/>
          </w:rPr>
          <w:t>11</w:t>
        </w:r>
        <w:r>
          <w:rPr>
            <w:webHidden/>
          </w:rPr>
          <w:fldChar w:fldCharType="end"/>
        </w:r>
      </w:hyperlink>
    </w:p>
    <w:p w14:paraId="4BDEE6A8" w14:textId="77777777" w:rsidR="008D2889" w:rsidRDefault="008D2889">
      <w:pPr>
        <w:pStyle w:val="TOC2"/>
        <w:rPr>
          <w:rFonts w:asciiTheme="minorHAnsi" w:eastAsiaTheme="minorEastAsia" w:hAnsiTheme="minorHAnsi" w:cstheme="minorBidi"/>
          <w:smallCaps w:val="0"/>
          <w:sz w:val="22"/>
          <w:szCs w:val="22"/>
        </w:rPr>
      </w:pPr>
      <w:hyperlink w:anchor="_Toc507581771" w:history="1">
        <w:r w:rsidRPr="002F064C">
          <w:rPr>
            <w:rStyle w:val="Hyperlink"/>
          </w:rPr>
          <w:t>5.1</w:t>
        </w:r>
        <w:r>
          <w:rPr>
            <w:rFonts w:asciiTheme="minorHAnsi" w:eastAsiaTheme="minorEastAsia" w:hAnsiTheme="minorHAnsi" w:cstheme="minorBidi"/>
            <w:smallCaps w:val="0"/>
            <w:sz w:val="22"/>
            <w:szCs w:val="22"/>
          </w:rPr>
          <w:tab/>
        </w:r>
        <w:r w:rsidRPr="002F064C">
          <w:rPr>
            <w:rStyle w:val="Hyperlink"/>
          </w:rPr>
          <w:t>Varighet</w:t>
        </w:r>
        <w:r>
          <w:rPr>
            <w:webHidden/>
          </w:rPr>
          <w:tab/>
        </w:r>
        <w:r>
          <w:rPr>
            <w:webHidden/>
          </w:rPr>
          <w:fldChar w:fldCharType="begin"/>
        </w:r>
        <w:r>
          <w:rPr>
            <w:webHidden/>
          </w:rPr>
          <w:instrText xml:space="preserve"> PAGEREF _Toc507581771 \h </w:instrText>
        </w:r>
        <w:r>
          <w:rPr>
            <w:webHidden/>
          </w:rPr>
        </w:r>
        <w:r>
          <w:rPr>
            <w:webHidden/>
          </w:rPr>
          <w:fldChar w:fldCharType="separate"/>
        </w:r>
        <w:r>
          <w:rPr>
            <w:webHidden/>
          </w:rPr>
          <w:t>11</w:t>
        </w:r>
        <w:r>
          <w:rPr>
            <w:webHidden/>
          </w:rPr>
          <w:fldChar w:fldCharType="end"/>
        </w:r>
      </w:hyperlink>
    </w:p>
    <w:p w14:paraId="41439DC9" w14:textId="77777777" w:rsidR="008D2889" w:rsidRDefault="008D2889">
      <w:pPr>
        <w:pStyle w:val="TOC2"/>
        <w:rPr>
          <w:rFonts w:asciiTheme="minorHAnsi" w:eastAsiaTheme="minorEastAsia" w:hAnsiTheme="minorHAnsi" w:cstheme="minorBidi"/>
          <w:smallCaps w:val="0"/>
          <w:sz w:val="22"/>
          <w:szCs w:val="22"/>
        </w:rPr>
      </w:pPr>
      <w:hyperlink w:anchor="_Toc507581772" w:history="1">
        <w:r w:rsidRPr="002F064C">
          <w:rPr>
            <w:rStyle w:val="Hyperlink"/>
          </w:rPr>
          <w:t>5.2</w:t>
        </w:r>
        <w:r>
          <w:rPr>
            <w:rFonts w:asciiTheme="minorHAnsi" w:eastAsiaTheme="minorEastAsia" w:hAnsiTheme="minorHAnsi" w:cstheme="minorBidi"/>
            <w:smallCaps w:val="0"/>
            <w:sz w:val="22"/>
            <w:szCs w:val="22"/>
          </w:rPr>
          <w:tab/>
        </w:r>
        <w:r w:rsidRPr="002F064C">
          <w:rPr>
            <w:rStyle w:val="Hyperlink"/>
          </w:rPr>
          <w:t>Avbestilling</w:t>
        </w:r>
        <w:r>
          <w:rPr>
            <w:webHidden/>
          </w:rPr>
          <w:tab/>
        </w:r>
        <w:r>
          <w:rPr>
            <w:webHidden/>
          </w:rPr>
          <w:fldChar w:fldCharType="begin"/>
        </w:r>
        <w:r>
          <w:rPr>
            <w:webHidden/>
          </w:rPr>
          <w:instrText xml:space="preserve"> PAGEREF _Toc507581772 \h </w:instrText>
        </w:r>
        <w:r>
          <w:rPr>
            <w:webHidden/>
          </w:rPr>
        </w:r>
        <w:r>
          <w:rPr>
            <w:webHidden/>
          </w:rPr>
          <w:fldChar w:fldCharType="separate"/>
        </w:r>
        <w:r>
          <w:rPr>
            <w:webHidden/>
          </w:rPr>
          <w:t>12</w:t>
        </w:r>
        <w:r>
          <w:rPr>
            <w:webHidden/>
          </w:rPr>
          <w:fldChar w:fldCharType="end"/>
        </w:r>
      </w:hyperlink>
    </w:p>
    <w:p w14:paraId="5A09114B" w14:textId="77777777" w:rsidR="008D2889" w:rsidRDefault="008D2889">
      <w:pPr>
        <w:pStyle w:val="TOC2"/>
        <w:rPr>
          <w:rFonts w:asciiTheme="minorHAnsi" w:eastAsiaTheme="minorEastAsia" w:hAnsiTheme="minorHAnsi" w:cstheme="minorBidi"/>
          <w:smallCaps w:val="0"/>
          <w:sz w:val="22"/>
          <w:szCs w:val="22"/>
        </w:rPr>
      </w:pPr>
      <w:hyperlink w:anchor="_Toc507581773" w:history="1">
        <w:r w:rsidRPr="002F064C">
          <w:rPr>
            <w:rStyle w:val="Hyperlink"/>
          </w:rPr>
          <w:t>5.3</w:t>
        </w:r>
        <w:r>
          <w:rPr>
            <w:rFonts w:asciiTheme="minorHAnsi" w:eastAsiaTheme="minorEastAsia" w:hAnsiTheme="minorHAnsi" w:cstheme="minorBidi"/>
            <w:smallCaps w:val="0"/>
            <w:sz w:val="22"/>
            <w:szCs w:val="22"/>
          </w:rPr>
          <w:tab/>
        </w:r>
        <w:r w:rsidRPr="002F064C">
          <w:rPr>
            <w:rStyle w:val="Hyperlink"/>
          </w:rPr>
          <w:t>Avslutning av avtalen</w:t>
        </w:r>
        <w:r>
          <w:rPr>
            <w:webHidden/>
          </w:rPr>
          <w:tab/>
        </w:r>
        <w:r>
          <w:rPr>
            <w:webHidden/>
          </w:rPr>
          <w:fldChar w:fldCharType="begin"/>
        </w:r>
        <w:r>
          <w:rPr>
            <w:webHidden/>
          </w:rPr>
          <w:instrText xml:space="preserve"> PAGEREF _Toc507581773 \h </w:instrText>
        </w:r>
        <w:r>
          <w:rPr>
            <w:webHidden/>
          </w:rPr>
        </w:r>
        <w:r>
          <w:rPr>
            <w:webHidden/>
          </w:rPr>
          <w:fldChar w:fldCharType="separate"/>
        </w:r>
        <w:r>
          <w:rPr>
            <w:webHidden/>
          </w:rPr>
          <w:t>12</w:t>
        </w:r>
        <w:r>
          <w:rPr>
            <w:webHidden/>
          </w:rPr>
          <w:fldChar w:fldCharType="end"/>
        </w:r>
      </w:hyperlink>
    </w:p>
    <w:p w14:paraId="28E94BF4" w14:textId="77777777" w:rsidR="008D2889" w:rsidRDefault="008D2889">
      <w:pPr>
        <w:pStyle w:val="TOC2"/>
        <w:rPr>
          <w:rFonts w:asciiTheme="minorHAnsi" w:eastAsiaTheme="minorEastAsia" w:hAnsiTheme="minorHAnsi" w:cstheme="minorBidi"/>
          <w:smallCaps w:val="0"/>
          <w:sz w:val="22"/>
          <w:szCs w:val="22"/>
        </w:rPr>
      </w:pPr>
      <w:hyperlink w:anchor="_Toc507581774" w:history="1">
        <w:r w:rsidRPr="002F064C">
          <w:rPr>
            <w:rStyle w:val="Hyperlink"/>
          </w:rPr>
          <w:t>5.4</w:t>
        </w:r>
        <w:r>
          <w:rPr>
            <w:rFonts w:asciiTheme="minorHAnsi" w:eastAsiaTheme="minorEastAsia" w:hAnsiTheme="minorHAnsi" w:cstheme="minorBidi"/>
            <w:smallCaps w:val="0"/>
            <w:sz w:val="22"/>
            <w:szCs w:val="22"/>
          </w:rPr>
          <w:tab/>
        </w:r>
        <w:r w:rsidRPr="002F064C">
          <w:rPr>
            <w:rStyle w:val="Hyperlink"/>
          </w:rPr>
          <w:t>Midlertidig forlengelse av avtalen</w:t>
        </w:r>
        <w:r>
          <w:rPr>
            <w:webHidden/>
          </w:rPr>
          <w:tab/>
        </w:r>
        <w:r>
          <w:rPr>
            <w:webHidden/>
          </w:rPr>
          <w:fldChar w:fldCharType="begin"/>
        </w:r>
        <w:r>
          <w:rPr>
            <w:webHidden/>
          </w:rPr>
          <w:instrText xml:space="preserve"> PAGEREF _Toc507581774 \h </w:instrText>
        </w:r>
        <w:r>
          <w:rPr>
            <w:webHidden/>
          </w:rPr>
        </w:r>
        <w:r>
          <w:rPr>
            <w:webHidden/>
          </w:rPr>
          <w:fldChar w:fldCharType="separate"/>
        </w:r>
        <w:r>
          <w:rPr>
            <w:webHidden/>
          </w:rPr>
          <w:t>13</w:t>
        </w:r>
        <w:r>
          <w:rPr>
            <w:webHidden/>
          </w:rPr>
          <w:fldChar w:fldCharType="end"/>
        </w:r>
      </w:hyperlink>
    </w:p>
    <w:p w14:paraId="1913A416" w14:textId="77777777" w:rsidR="008D2889" w:rsidRDefault="008D2889">
      <w:pPr>
        <w:pStyle w:val="TOC1"/>
        <w:rPr>
          <w:rFonts w:asciiTheme="minorHAnsi" w:eastAsiaTheme="minorEastAsia" w:hAnsiTheme="minorHAnsi" w:cstheme="minorBidi"/>
          <w:b w:val="0"/>
          <w:bCs w:val="0"/>
          <w:caps w:val="0"/>
          <w:sz w:val="22"/>
          <w:szCs w:val="22"/>
        </w:rPr>
      </w:pPr>
      <w:hyperlink w:anchor="_Toc507581775" w:history="1">
        <w:r w:rsidRPr="002F064C">
          <w:rPr>
            <w:rStyle w:val="Hyperlink"/>
          </w:rPr>
          <w:t>6.</w:t>
        </w:r>
        <w:r>
          <w:rPr>
            <w:rFonts w:asciiTheme="minorHAnsi" w:eastAsiaTheme="minorEastAsia" w:hAnsiTheme="minorHAnsi" w:cstheme="minorBidi"/>
            <w:b w:val="0"/>
            <w:bCs w:val="0"/>
            <w:caps w:val="0"/>
            <w:sz w:val="22"/>
            <w:szCs w:val="22"/>
          </w:rPr>
          <w:tab/>
        </w:r>
        <w:r w:rsidRPr="002F064C">
          <w:rPr>
            <w:rStyle w:val="Hyperlink"/>
          </w:rPr>
          <w:t>informasjonssikkerhets- og personopplysningsvern</w:t>
        </w:r>
        <w:r>
          <w:rPr>
            <w:webHidden/>
          </w:rPr>
          <w:tab/>
        </w:r>
        <w:r>
          <w:rPr>
            <w:webHidden/>
          </w:rPr>
          <w:fldChar w:fldCharType="begin"/>
        </w:r>
        <w:r>
          <w:rPr>
            <w:webHidden/>
          </w:rPr>
          <w:instrText xml:space="preserve"> PAGEREF _Toc507581775 \h </w:instrText>
        </w:r>
        <w:r>
          <w:rPr>
            <w:webHidden/>
          </w:rPr>
        </w:r>
        <w:r>
          <w:rPr>
            <w:webHidden/>
          </w:rPr>
          <w:fldChar w:fldCharType="separate"/>
        </w:r>
        <w:r>
          <w:rPr>
            <w:webHidden/>
          </w:rPr>
          <w:t>14</w:t>
        </w:r>
        <w:r>
          <w:rPr>
            <w:webHidden/>
          </w:rPr>
          <w:fldChar w:fldCharType="end"/>
        </w:r>
      </w:hyperlink>
    </w:p>
    <w:p w14:paraId="218AAEAB" w14:textId="77777777" w:rsidR="008D2889" w:rsidRDefault="008D2889">
      <w:pPr>
        <w:pStyle w:val="TOC2"/>
        <w:rPr>
          <w:rFonts w:asciiTheme="minorHAnsi" w:eastAsiaTheme="minorEastAsia" w:hAnsiTheme="minorHAnsi" w:cstheme="minorBidi"/>
          <w:smallCaps w:val="0"/>
          <w:sz w:val="22"/>
          <w:szCs w:val="22"/>
        </w:rPr>
      </w:pPr>
      <w:hyperlink w:anchor="_Toc507581776" w:history="1">
        <w:r w:rsidRPr="002F064C">
          <w:rPr>
            <w:rStyle w:val="Hyperlink"/>
          </w:rPr>
          <w:t>6.1</w:t>
        </w:r>
        <w:r>
          <w:rPr>
            <w:rFonts w:asciiTheme="minorHAnsi" w:eastAsiaTheme="minorEastAsia" w:hAnsiTheme="minorHAnsi" w:cstheme="minorBidi"/>
            <w:smallCaps w:val="0"/>
            <w:sz w:val="22"/>
            <w:szCs w:val="22"/>
          </w:rPr>
          <w:tab/>
        </w:r>
        <w:r w:rsidRPr="002F064C">
          <w:rPr>
            <w:rStyle w:val="Hyperlink"/>
          </w:rPr>
          <w:t>Informasjonssikkerhet</w:t>
        </w:r>
        <w:r>
          <w:rPr>
            <w:webHidden/>
          </w:rPr>
          <w:tab/>
        </w:r>
        <w:r>
          <w:rPr>
            <w:webHidden/>
          </w:rPr>
          <w:fldChar w:fldCharType="begin"/>
        </w:r>
        <w:r>
          <w:rPr>
            <w:webHidden/>
          </w:rPr>
          <w:instrText xml:space="preserve"> PAGEREF _Toc507581776 \h </w:instrText>
        </w:r>
        <w:r>
          <w:rPr>
            <w:webHidden/>
          </w:rPr>
        </w:r>
        <w:r>
          <w:rPr>
            <w:webHidden/>
          </w:rPr>
          <w:fldChar w:fldCharType="separate"/>
        </w:r>
        <w:r>
          <w:rPr>
            <w:webHidden/>
          </w:rPr>
          <w:t>14</w:t>
        </w:r>
        <w:r>
          <w:rPr>
            <w:webHidden/>
          </w:rPr>
          <w:fldChar w:fldCharType="end"/>
        </w:r>
      </w:hyperlink>
    </w:p>
    <w:p w14:paraId="605BA552" w14:textId="77777777" w:rsidR="008D2889" w:rsidRDefault="008D2889">
      <w:pPr>
        <w:pStyle w:val="TOC2"/>
        <w:rPr>
          <w:rFonts w:asciiTheme="minorHAnsi" w:eastAsiaTheme="minorEastAsia" w:hAnsiTheme="minorHAnsi" w:cstheme="minorBidi"/>
          <w:smallCaps w:val="0"/>
          <w:sz w:val="22"/>
          <w:szCs w:val="22"/>
        </w:rPr>
      </w:pPr>
      <w:hyperlink w:anchor="_Toc507581777" w:history="1">
        <w:r w:rsidRPr="002F064C">
          <w:rPr>
            <w:rStyle w:val="Hyperlink"/>
          </w:rPr>
          <w:t>6.2</w:t>
        </w:r>
        <w:r>
          <w:rPr>
            <w:rFonts w:asciiTheme="minorHAnsi" w:eastAsiaTheme="minorEastAsia" w:hAnsiTheme="minorHAnsi" w:cstheme="minorBidi"/>
            <w:smallCaps w:val="0"/>
            <w:sz w:val="22"/>
            <w:szCs w:val="22"/>
          </w:rPr>
          <w:tab/>
        </w:r>
        <w:r w:rsidRPr="002F064C">
          <w:rPr>
            <w:rStyle w:val="Hyperlink"/>
          </w:rPr>
          <w:t>Personopplysninger</w:t>
        </w:r>
        <w:r>
          <w:rPr>
            <w:webHidden/>
          </w:rPr>
          <w:tab/>
        </w:r>
        <w:r>
          <w:rPr>
            <w:webHidden/>
          </w:rPr>
          <w:fldChar w:fldCharType="begin"/>
        </w:r>
        <w:r>
          <w:rPr>
            <w:webHidden/>
          </w:rPr>
          <w:instrText xml:space="preserve"> PAGEREF _Toc507581777 \h </w:instrText>
        </w:r>
        <w:r>
          <w:rPr>
            <w:webHidden/>
          </w:rPr>
        </w:r>
        <w:r>
          <w:rPr>
            <w:webHidden/>
          </w:rPr>
          <w:fldChar w:fldCharType="separate"/>
        </w:r>
        <w:r>
          <w:rPr>
            <w:webHidden/>
          </w:rPr>
          <w:t>14</w:t>
        </w:r>
        <w:r>
          <w:rPr>
            <w:webHidden/>
          </w:rPr>
          <w:fldChar w:fldCharType="end"/>
        </w:r>
      </w:hyperlink>
    </w:p>
    <w:p w14:paraId="36E21467" w14:textId="77777777" w:rsidR="008D2889" w:rsidRDefault="008D2889">
      <w:pPr>
        <w:pStyle w:val="TOC1"/>
        <w:rPr>
          <w:rFonts w:asciiTheme="minorHAnsi" w:eastAsiaTheme="minorEastAsia" w:hAnsiTheme="minorHAnsi" w:cstheme="minorBidi"/>
          <w:b w:val="0"/>
          <w:bCs w:val="0"/>
          <w:caps w:val="0"/>
          <w:sz w:val="22"/>
          <w:szCs w:val="22"/>
        </w:rPr>
      </w:pPr>
      <w:hyperlink w:anchor="_Toc507581778" w:history="1">
        <w:r w:rsidRPr="002F064C">
          <w:rPr>
            <w:rStyle w:val="Hyperlink"/>
          </w:rPr>
          <w:t>7.</w:t>
        </w:r>
        <w:r>
          <w:rPr>
            <w:rFonts w:asciiTheme="minorHAnsi" w:eastAsiaTheme="minorEastAsia" w:hAnsiTheme="minorHAnsi" w:cstheme="minorBidi"/>
            <w:b w:val="0"/>
            <w:bCs w:val="0"/>
            <w:caps w:val="0"/>
            <w:sz w:val="22"/>
            <w:szCs w:val="22"/>
          </w:rPr>
          <w:tab/>
        </w:r>
        <w:r w:rsidRPr="002F064C">
          <w:rPr>
            <w:rStyle w:val="Hyperlink"/>
          </w:rPr>
          <w:t>Eiendoms- og disposisjonsrett</w:t>
        </w:r>
        <w:r>
          <w:rPr>
            <w:webHidden/>
          </w:rPr>
          <w:tab/>
        </w:r>
        <w:r>
          <w:rPr>
            <w:webHidden/>
          </w:rPr>
          <w:fldChar w:fldCharType="begin"/>
        </w:r>
        <w:r>
          <w:rPr>
            <w:webHidden/>
          </w:rPr>
          <w:instrText xml:space="preserve"> PAGEREF _Toc507581778 \h </w:instrText>
        </w:r>
        <w:r>
          <w:rPr>
            <w:webHidden/>
          </w:rPr>
        </w:r>
        <w:r>
          <w:rPr>
            <w:webHidden/>
          </w:rPr>
          <w:fldChar w:fldCharType="separate"/>
        </w:r>
        <w:r>
          <w:rPr>
            <w:webHidden/>
          </w:rPr>
          <w:t>15</w:t>
        </w:r>
        <w:r>
          <w:rPr>
            <w:webHidden/>
          </w:rPr>
          <w:fldChar w:fldCharType="end"/>
        </w:r>
      </w:hyperlink>
    </w:p>
    <w:p w14:paraId="1A35968D" w14:textId="77777777" w:rsidR="008D2889" w:rsidRDefault="008D2889">
      <w:pPr>
        <w:pStyle w:val="TOC2"/>
        <w:rPr>
          <w:rFonts w:asciiTheme="minorHAnsi" w:eastAsiaTheme="minorEastAsia" w:hAnsiTheme="minorHAnsi" w:cstheme="minorBidi"/>
          <w:smallCaps w:val="0"/>
          <w:sz w:val="22"/>
          <w:szCs w:val="22"/>
        </w:rPr>
      </w:pPr>
      <w:hyperlink w:anchor="_Toc507581779" w:history="1">
        <w:r w:rsidRPr="002F064C">
          <w:rPr>
            <w:rStyle w:val="Hyperlink"/>
          </w:rPr>
          <w:t>7.1</w:t>
        </w:r>
        <w:r>
          <w:rPr>
            <w:rFonts w:asciiTheme="minorHAnsi" w:eastAsiaTheme="minorEastAsia" w:hAnsiTheme="minorHAnsi" w:cstheme="minorBidi"/>
            <w:smallCaps w:val="0"/>
            <w:sz w:val="22"/>
            <w:szCs w:val="22"/>
          </w:rPr>
          <w:tab/>
        </w:r>
        <w:r w:rsidRPr="002F064C">
          <w:rPr>
            <w:rStyle w:val="Hyperlink"/>
          </w:rPr>
          <w:t>Partenes rettigheter</w:t>
        </w:r>
        <w:r>
          <w:rPr>
            <w:webHidden/>
          </w:rPr>
          <w:tab/>
        </w:r>
        <w:r>
          <w:rPr>
            <w:webHidden/>
          </w:rPr>
          <w:fldChar w:fldCharType="begin"/>
        </w:r>
        <w:r>
          <w:rPr>
            <w:webHidden/>
          </w:rPr>
          <w:instrText xml:space="preserve"> PAGEREF _Toc507581779 \h </w:instrText>
        </w:r>
        <w:r>
          <w:rPr>
            <w:webHidden/>
          </w:rPr>
        </w:r>
        <w:r>
          <w:rPr>
            <w:webHidden/>
          </w:rPr>
          <w:fldChar w:fldCharType="separate"/>
        </w:r>
        <w:r>
          <w:rPr>
            <w:webHidden/>
          </w:rPr>
          <w:t>15</w:t>
        </w:r>
        <w:r>
          <w:rPr>
            <w:webHidden/>
          </w:rPr>
          <w:fldChar w:fldCharType="end"/>
        </w:r>
      </w:hyperlink>
    </w:p>
    <w:p w14:paraId="14DD5E9D" w14:textId="77777777" w:rsidR="008D2889" w:rsidRDefault="008D2889">
      <w:pPr>
        <w:pStyle w:val="TOC2"/>
        <w:rPr>
          <w:rFonts w:asciiTheme="minorHAnsi" w:eastAsiaTheme="minorEastAsia" w:hAnsiTheme="minorHAnsi" w:cstheme="minorBidi"/>
          <w:smallCaps w:val="0"/>
          <w:sz w:val="22"/>
          <w:szCs w:val="22"/>
        </w:rPr>
      </w:pPr>
      <w:hyperlink w:anchor="_Toc507581780" w:history="1">
        <w:r w:rsidRPr="002F064C">
          <w:rPr>
            <w:rStyle w:val="Hyperlink"/>
          </w:rPr>
          <w:t>7.2</w:t>
        </w:r>
        <w:r>
          <w:rPr>
            <w:rFonts w:asciiTheme="minorHAnsi" w:eastAsiaTheme="minorEastAsia" w:hAnsiTheme="minorHAnsi" w:cstheme="minorBidi"/>
            <w:smallCaps w:val="0"/>
            <w:sz w:val="22"/>
            <w:szCs w:val="22"/>
          </w:rPr>
          <w:tab/>
        </w:r>
        <w:r w:rsidRPr="002F064C">
          <w:rPr>
            <w:rStyle w:val="Hyperlink"/>
          </w:rPr>
          <w:t>Eiendomsrett til data</w:t>
        </w:r>
        <w:r>
          <w:rPr>
            <w:webHidden/>
          </w:rPr>
          <w:tab/>
        </w:r>
        <w:r>
          <w:rPr>
            <w:webHidden/>
          </w:rPr>
          <w:fldChar w:fldCharType="begin"/>
        </w:r>
        <w:r>
          <w:rPr>
            <w:webHidden/>
          </w:rPr>
          <w:instrText xml:space="preserve"> PAGEREF _Toc507581780 \h </w:instrText>
        </w:r>
        <w:r>
          <w:rPr>
            <w:webHidden/>
          </w:rPr>
        </w:r>
        <w:r>
          <w:rPr>
            <w:webHidden/>
          </w:rPr>
          <w:fldChar w:fldCharType="separate"/>
        </w:r>
        <w:r>
          <w:rPr>
            <w:webHidden/>
          </w:rPr>
          <w:t>15</w:t>
        </w:r>
        <w:r>
          <w:rPr>
            <w:webHidden/>
          </w:rPr>
          <w:fldChar w:fldCharType="end"/>
        </w:r>
      </w:hyperlink>
    </w:p>
    <w:p w14:paraId="0B837A24" w14:textId="77777777" w:rsidR="008D2889" w:rsidRDefault="008D2889">
      <w:pPr>
        <w:pStyle w:val="TOC1"/>
        <w:rPr>
          <w:rFonts w:asciiTheme="minorHAnsi" w:eastAsiaTheme="minorEastAsia" w:hAnsiTheme="minorHAnsi" w:cstheme="minorBidi"/>
          <w:b w:val="0"/>
          <w:bCs w:val="0"/>
          <w:caps w:val="0"/>
          <w:sz w:val="22"/>
          <w:szCs w:val="22"/>
        </w:rPr>
      </w:pPr>
      <w:hyperlink w:anchor="_Toc507581781" w:history="1">
        <w:r w:rsidRPr="002F064C">
          <w:rPr>
            <w:rStyle w:val="Hyperlink"/>
          </w:rPr>
          <w:t>8.</w:t>
        </w:r>
        <w:r>
          <w:rPr>
            <w:rFonts w:asciiTheme="minorHAnsi" w:eastAsiaTheme="minorEastAsia" w:hAnsiTheme="minorHAnsi" w:cstheme="minorBidi"/>
            <w:b w:val="0"/>
            <w:bCs w:val="0"/>
            <w:caps w:val="0"/>
            <w:sz w:val="22"/>
            <w:szCs w:val="22"/>
          </w:rPr>
          <w:tab/>
        </w:r>
        <w:r w:rsidRPr="002F064C">
          <w:rPr>
            <w:rStyle w:val="Hyperlink"/>
          </w:rPr>
          <w:t>Rekonstruksjon av data</w:t>
        </w:r>
        <w:r>
          <w:rPr>
            <w:webHidden/>
          </w:rPr>
          <w:tab/>
        </w:r>
        <w:r>
          <w:rPr>
            <w:webHidden/>
          </w:rPr>
          <w:fldChar w:fldCharType="begin"/>
        </w:r>
        <w:r>
          <w:rPr>
            <w:webHidden/>
          </w:rPr>
          <w:instrText xml:space="preserve"> PAGEREF _Toc507581781 \h </w:instrText>
        </w:r>
        <w:r>
          <w:rPr>
            <w:webHidden/>
          </w:rPr>
        </w:r>
        <w:r>
          <w:rPr>
            <w:webHidden/>
          </w:rPr>
          <w:fldChar w:fldCharType="separate"/>
        </w:r>
        <w:r>
          <w:rPr>
            <w:webHidden/>
          </w:rPr>
          <w:t>16</w:t>
        </w:r>
        <w:r>
          <w:rPr>
            <w:webHidden/>
          </w:rPr>
          <w:fldChar w:fldCharType="end"/>
        </w:r>
      </w:hyperlink>
    </w:p>
    <w:p w14:paraId="4DF16708" w14:textId="77777777" w:rsidR="008D2889" w:rsidRDefault="008D2889">
      <w:pPr>
        <w:pStyle w:val="TOC1"/>
        <w:rPr>
          <w:rFonts w:asciiTheme="minorHAnsi" w:eastAsiaTheme="minorEastAsia" w:hAnsiTheme="minorHAnsi" w:cstheme="minorBidi"/>
          <w:b w:val="0"/>
          <w:bCs w:val="0"/>
          <w:caps w:val="0"/>
          <w:sz w:val="22"/>
          <w:szCs w:val="22"/>
        </w:rPr>
      </w:pPr>
      <w:hyperlink w:anchor="_Toc507581782" w:history="1">
        <w:r w:rsidRPr="002F064C">
          <w:rPr>
            <w:rStyle w:val="Hyperlink"/>
          </w:rPr>
          <w:t>9.</w:t>
        </w:r>
        <w:r>
          <w:rPr>
            <w:rFonts w:asciiTheme="minorHAnsi" w:eastAsiaTheme="minorEastAsia" w:hAnsiTheme="minorHAnsi" w:cstheme="minorBidi"/>
            <w:b w:val="0"/>
            <w:bCs w:val="0"/>
            <w:caps w:val="0"/>
            <w:sz w:val="22"/>
            <w:szCs w:val="22"/>
          </w:rPr>
          <w:tab/>
        </w:r>
        <w:r w:rsidRPr="002F064C">
          <w:rPr>
            <w:rStyle w:val="Hyperlink"/>
          </w:rPr>
          <w:t>Mislighold og sanksjoner</w:t>
        </w:r>
        <w:r>
          <w:rPr>
            <w:webHidden/>
          </w:rPr>
          <w:tab/>
        </w:r>
        <w:r>
          <w:rPr>
            <w:webHidden/>
          </w:rPr>
          <w:fldChar w:fldCharType="begin"/>
        </w:r>
        <w:r>
          <w:rPr>
            <w:webHidden/>
          </w:rPr>
          <w:instrText xml:space="preserve"> PAGEREF _Toc507581782 \h </w:instrText>
        </w:r>
        <w:r>
          <w:rPr>
            <w:webHidden/>
          </w:rPr>
        </w:r>
        <w:r>
          <w:rPr>
            <w:webHidden/>
          </w:rPr>
          <w:fldChar w:fldCharType="separate"/>
        </w:r>
        <w:r>
          <w:rPr>
            <w:webHidden/>
          </w:rPr>
          <w:t>17</w:t>
        </w:r>
        <w:r>
          <w:rPr>
            <w:webHidden/>
          </w:rPr>
          <w:fldChar w:fldCharType="end"/>
        </w:r>
      </w:hyperlink>
    </w:p>
    <w:p w14:paraId="410A8156" w14:textId="77777777" w:rsidR="008D2889" w:rsidRDefault="008D2889">
      <w:pPr>
        <w:pStyle w:val="TOC2"/>
        <w:rPr>
          <w:rFonts w:asciiTheme="minorHAnsi" w:eastAsiaTheme="minorEastAsia" w:hAnsiTheme="minorHAnsi" w:cstheme="minorBidi"/>
          <w:smallCaps w:val="0"/>
          <w:sz w:val="22"/>
          <w:szCs w:val="22"/>
        </w:rPr>
      </w:pPr>
      <w:hyperlink w:anchor="_Toc507581783" w:history="1">
        <w:r w:rsidRPr="002F064C">
          <w:rPr>
            <w:rStyle w:val="Hyperlink"/>
          </w:rPr>
          <w:t>9.1</w:t>
        </w:r>
        <w:r>
          <w:rPr>
            <w:rFonts w:asciiTheme="minorHAnsi" w:eastAsiaTheme="minorEastAsia" w:hAnsiTheme="minorHAnsi" w:cstheme="minorBidi"/>
            <w:smallCaps w:val="0"/>
            <w:sz w:val="22"/>
            <w:szCs w:val="22"/>
          </w:rPr>
          <w:tab/>
        </w:r>
        <w:r w:rsidRPr="002F064C">
          <w:rPr>
            <w:rStyle w:val="Hyperlink"/>
          </w:rPr>
          <w:t>Leverandørens mislighold</w:t>
        </w:r>
        <w:r>
          <w:rPr>
            <w:webHidden/>
          </w:rPr>
          <w:tab/>
        </w:r>
        <w:r>
          <w:rPr>
            <w:webHidden/>
          </w:rPr>
          <w:fldChar w:fldCharType="begin"/>
        </w:r>
        <w:r>
          <w:rPr>
            <w:webHidden/>
          </w:rPr>
          <w:instrText xml:space="preserve"> PAGEREF _Toc507581783 \h </w:instrText>
        </w:r>
        <w:r>
          <w:rPr>
            <w:webHidden/>
          </w:rPr>
        </w:r>
        <w:r>
          <w:rPr>
            <w:webHidden/>
          </w:rPr>
          <w:fldChar w:fldCharType="separate"/>
        </w:r>
        <w:r>
          <w:rPr>
            <w:webHidden/>
          </w:rPr>
          <w:t>17</w:t>
        </w:r>
        <w:r>
          <w:rPr>
            <w:webHidden/>
          </w:rPr>
          <w:fldChar w:fldCharType="end"/>
        </w:r>
      </w:hyperlink>
    </w:p>
    <w:p w14:paraId="4B109B81" w14:textId="77777777" w:rsidR="008D2889" w:rsidRDefault="008D2889">
      <w:pPr>
        <w:pStyle w:val="TOC3"/>
        <w:rPr>
          <w:rFonts w:asciiTheme="minorHAnsi" w:eastAsiaTheme="minorEastAsia" w:hAnsiTheme="minorHAnsi" w:cstheme="minorBidi"/>
          <w:i w:val="0"/>
          <w:iCs w:val="0"/>
          <w:sz w:val="22"/>
          <w:szCs w:val="22"/>
        </w:rPr>
      </w:pPr>
      <w:hyperlink w:anchor="_Toc507581784" w:history="1">
        <w:r w:rsidRPr="002F064C">
          <w:rPr>
            <w:rStyle w:val="Hyperlink"/>
          </w:rPr>
          <w:t>9.1.1</w:t>
        </w:r>
        <w:r>
          <w:rPr>
            <w:rFonts w:asciiTheme="minorHAnsi" w:eastAsiaTheme="minorEastAsia" w:hAnsiTheme="minorHAnsi" w:cstheme="minorBidi"/>
            <w:i w:val="0"/>
            <w:iCs w:val="0"/>
            <w:sz w:val="22"/>
            <w:szCs w:val="22"/>
          </w:rPr>
          <w:tab/>
        </w:r>
        <w:r w:rsidRPr="002F064C">
          <w:rPr>
            <w:rStyle w:val="Hyperlink"/>
          </w:rPr>
          <w:t>Varslingsplikt</w:t>
        </w:r>
        <w:r>
          <w:rPr>
            <w:webHidden/>
          </w:rPr>
          <w:tab/>
        </w:r>
        <w:r>
          <w:rPr>
            <w:webHidden/>
          </w:rPr>
          <w:fldChar w:fldCharType="begin"/>
        </w:r>
        <w:r>
          <w:rPr>
            <w:webHidden/>
          </w:rPr>
          <w:instrText xml:space="preserve"> PAGEREF _Toc507581784 \h </w:instrText>
        </w:r>
        <w:r>
          <w:rPr>
            <w:webHidden/>
          </w:rPr>
        </w:r>
        <w:r>
          <w:rPr>
            <w:webHidden/>
          </w:rPr>
          <w:fldChar w:fldCharType="separate"/>
        </w:r>
        <w:r>
          <w:rPr>
            <w:webHidden/>
          </w:rPr>
          <w:t>17</w:t>
        </w:r>
        <w:r>
          <w:rPr>
            <w:webHidden/>
          </w:rPr>
          <w:fldChar w:fldCharType="end"/>
        </w:r>
      </w:hyperlink>
    </w:p>
    <w:p w14:paraId="572A86D8" w14:textId="77777777" w:rsidR="008D2889" w:rsidRDefault="008D2889">
      <w:pPr>
        <w:pStyle w:val="TOC2"/>
        <w:rPr>
          <w:rFonts w:asciiTheme="minorHAnsi" w:eastAsiaTheme="minorEastAsia" w:hAnsiTheme="minorHAnsi" w:cstheme="minorBidi"/>
          <w:smallCaps w:val="0"/>
          <w:sz w:val="22"/>
          <w:szCs w:val="22"/>
        </w:rPr>
      </w:pPr>
      <w:hyperlink w:anchor="_Toc507581785" w:history="1">
        <w:r w:rsidRPr="002F064C">
          <w:rPr>
            <w:rStyle w:val="Hyperlink"/>
          </w:rPr>
          <w:t>9.2</w:t>
        </w:r>
        <w:r>
          <w:rPr>
            <w:rFonts w:asciiTheme="minorHAnsi" w:eastAsiaTheme="minorEastAsia" w:hAnsiTheme="minorHAnsi" w:cstheme="minorBidi"/>
            <w:smallCaps w:val="0"/>
            <w:sz w:val="22"/>
            <w:szCs w:val="22"/>
          </w:rPr>
          <w:tab/>
        </w:r>
        <w:r w:rsidRPr="002F064C">
          <w:rPr>
            <w:rStyle w:val="Hyperlink"/>
          </w:rPr>
          <w:t>Misligholdssanksjoner</w:t>
        </w:r>
        <w:r>
          <w:rPr>
            <w:webHidden/>
          </w:rPr>
          <w:tab/>
        </w:r>
        <w:r>
          <w:rPr>
            <w:webHidden/>
          </w:rPr>
          <w:fldChar w:fldCharType="begin"/>
        </w:r>
        <w:r>
          <w:rPr>
            <w:webHidden/>
          </w:rPr>
          <w:instrText xml:space="preserve"> PAGEREF _Toc507581785 \h </w:instrText>
        </w:r>
        <w:r>
          <w:rPr>
            <w:webHidden/>
          </w:rPr>
        </w:r>
        <w:r>
          <w:rPr>
            <w:webHidden/>
          </w:rPr>
          <w:fldChar w:fldCharType="separate"/>
        </w:r>
        <w:r>
          <w:rPr>
            <w:webHidden/>
          </w:rPr>
          <w:t>17</w:t>
        </w:r>
        <w:r>
          <w:rPr>
            <w:webHidden/>
          </w:rPr>
          <w:fldChar w:fldCharType="end"/>
        </w:r>
      </w:hyperlink>
    </w:p>
    <w:p w14:paraId="1583E44A" w14:textId="77777777" w:rsidR="008D2889" w:rsidRDefault="008D2889">
      <w:pPr>
        <w:pStyle w:val="TOC3"/>
        <w:rPr>
          <w:rFonts w:asciiTheme="minorHAnsi" w:eastAsiaTheme="minorEastAsia" w:hAnsiTheme="minorHAnsi" w:cstheme="minorBidi"/>
          <w:i w:val="0"/>
          <w:iCs w:val="0"/>
          <w:sz w:val="22"/>
          <w:szCs w:val="22"/>
        </w:rPr>
      </w:pPr>
      <w:hyperlink w:anchor="_Toc507581786" w:history="1">
        <w:r w:rsidRPr="002F064C">
          <w:rPr>
            <w:rStyle w:val="Hyperlink"/>
          </w:rPr>
          <w:t>9.2.1</w:t>
        </w:r>
        <w:r>
          <w:rPr>
            <w:rFonts w:asciiTheme="minorHAnsi" w:eastAsiaTheme="minorEastAsia" w:hAnsiTheme="minorHAnsi" w:cstheme="minorBidi"/>
            <w:i w:val="0"/>
            <w:iCs w:val="0"/>
            <w:sz w:val="22"/>
            <w:szCs w:val="22"/>
          </w:rPr>
          <w:tab/>
        </w:r>
        <w:r w:rsidRPr="002F064C">
          <w:rPr>
            <w:rStyle w:val="Hyperlink"/>
          </w:rPr>
          <w:t>Avhjelp og prisavslag</w:t>
        </w:r>
        <w:r>
          <w:rPr>
            <w:webHidden/>
          </w:rPr>
          <w:tab/>
        </w:r>
        <w:r>
          <w:rPr>
            <w:webHidden/>
          </w:rPr>
          <w:fldChar w:fldCharType="begin"/>
        </w:r>
        <w:r>
          <w:rPr>
            <w:webHidden/>
          </w:rPr>
          <w:instrText xml:space="preserve"> PAGEREF _Toc507581786 \h </w:instrText>
        </w:r>
        <w:r>
          <w:rPr>
            <w:webHidden/>
          </w:rPr>
        </w:r>
        <w:r>
          <w:rPr>
            <w:webHidden/>
          </w:rPr>
          <w:fldChar w:fldCharType="separate"/>
        </w:r>
        <w:r>
          <w:rPr>
            <w:webHidden/>
          </w:rPr>
          <w:t>17</w:t>
        </w:r>
        <w:r>
          <w:rPr>
            <w:webHidden/>
          </w:rPr>
          <w:fldChar w:fldCharType="end"/>
        </w:r>
      </w:hyperlink>
    </w:p>
    <w:p w14:paraId="7FD999DC" w14:textId="77777777" w:rsidR="008D2889" w:rsidRDefault="008D2889">
      <w:pPr>
        <w:pStyle w:val="TOC3"/>
        <w:rPr>
          <w:rFonts w:asciiTheme="minorHAnsi" w:eastAsiaTheme="minorEastAsia" w:hAnsiTheme="minorHAnsi" w:cstheme="minorBidi"/>
          <w:i w:val="0"/>
          <w:iCs w:val="0"/>
          <w:sz w:val="22"/>
          <w:szCs w:val="22"/>
        </w:rPr>
      </w:pPr>
      <w:hyperlink w:anchor="_Toc507581787" w:history="1">
        <w:r w:rsidRPr="002F064C">
          <w:rPr>
            <w:rStyle w:val="Hyperlink"/>
          </w:rPr>
          <w:t>9.2.2</w:t>
        </w:r>
        <w:r>
          <w:rPr>
            <w:rFonts w:asciiTheme="minorHAnsi" w:eastAsiaTheme="minorEastAsia" w:hAnsiTheme="minorHAnsi" w:cstheme="minorBidi"/>
            <w:i w:val="0"/>
            <w:iCs w:val="0"/>
            <w:sz w:val="22"/>
            <w:szCs w:val="22"/>
          </w:rPr>
          <w:tab/>
        </w:r>
        <w:r w:rsidRPr="002F064C">
          <w:rPr>
            <w:rStyle w:val="Hyperlink"/>
          </w:rPr>
          <w:t>Tilbakehold av tjenester</w:t>
        </w:r>
        <w:r>
          <w:rPr>
            <w:webHidden/>
          </w:rPr>
          <w:tab/>
        </w:r>
        <w:r>
          <w:rPr>
            <w:webHidden/>
          </w:rPr>
          <w:fldChar w:fldCharType="begin"/>
        </w:r>
        <w:r>
          <w:rPr>
            <w:webHidden/>
          </w:rPr>
          <w:instrText xml:space="preserve"> PAGEREF _Toc507581787 \h </w:instrText>
        </w:r>
        <w:r>
          <w:rPr>
            <w:webHidden/>
          </w:rPr>
        </w:r>
        <w:r>
          <w:rPr>
            <w:webHidden/>
          </w:rPr>
          <w:fldChar w:fldCharType="separate"/>
        </w:r>
        <w:r>
          <w:rPr>
            <w:webHidden/>
          </w:rPr>
          <w:t>17</w:t>
        </w:r>
        <w:r>
          <w:rPr>
            <w:webHidden/>
          </w:rPr>
          <w:fldChar w:fldCharType="end"/>
        </w:r>
      </w:hyperlink>
    </w:p>
    <w:p w14:paraId="59F088DA" w14:textId="77777777" w:rsidR="008D2889" w:rsidRDefault="008D2889">
      <w:pPr>
        <w:pStyle w:val="TOC3"/>
        <w:rPr>
          <w:rFonts w:asciiTheme="minorHAnsi" w:eastAsiaTheme="minorEastAsia" w:hAnsiTheme="minorHAnsi" w:cstheme="minorBidi"/>
          <w:i w:val="0"/>
          <w:iCs w:val="0"/>
          <w:sz w:val="22"/>
          <w:szCs w:val="22"/>
        </w:rPr>
      </w:pPr>
      <w:hyperlink w:anchor="_Toc507581788" w:history="1">
        <w:r w:rsidRPr="002F064C">
          <w:rPr>
            <w:rStyle w:val="Hyperlink"/>
          </w:rPr>
          <w:t>9.2.3</w:t>
        </w:r>
        <w:r>
          <w:rPr>
            <w:rFonts w:asciiTheme="minorHAnsi" w:eastAsiaTheme="minorEastAsia" w:hAnsiTheme="minorHAnsi" w:cstheme="minorBidi"/>
            <w:i w:val="0"/>
            <w:iCs w:val="0"/>
            <w:sz w:val="22"/>
            <w:szCs w:val="22"/>
          </w:rPr>
          <w:tab/>
        </w:r>
        <w:r w:rsidRPr="002F064C">
          <w:rPr>
            <w:rStyle w:val="Hyperlink"/>
          </w:rPr>
          <w:t>Dagbot ved forsinkelse</w:t>
        </w:r>
        <w:r>
          <w:rPr>
            <w:webHidden/>
          </w:rPr>
          <w:tab/>
        </w:r>
        <w:r>
          <w:rPr>
            <w:webHidden/>
          </w:rPr>
          <w:fldChar w:fldCharType="begin"/>
        </w:r>
        <w:r>
          <w:rPr>
            <w:webHidden/>
          </w:rPr>
          <w:instrText xml:space="preserve"> PAGEREF _Toc507581788 \h </w:instrText>
        </w:r>
        <w:r>
          <w:rPr>
            <w:webHidden/>
          </w:rPr>
        </w:r>
        <w:r>
          <w:rPr>
            <w:webHidden/>
          </w:rPr>
          <w:fldChar w:fldCharType="separate"/>
        </w:r>
        <w:r>
          <w:rPr>
            <w:webHidden/>
          </w:rPr>
          <w:t>18</w:t>
        </w:r>
        <w:r>
          <w:rPr>
            <w:webHidden/>
          </w:rPr>
          <w:fldChar w:fldCharType="end"/>
        </w:r>
      </w:hyperlink>
    </w:p>
    <w:p w14:paraId="7BBEFDAA" w14:textId="77777777" w:rsidR="008D2889" w:rsidRDefault="008D2889">
      <w:pPr>
        <w:pStyle w:val="TOC3"/>
        <w:rPr>
          <w:rFonts w:asciiTheme="minorHAnsi" w:eastAsiaTheme="minorEastAsia" w:hAnsiTheme="minorHAnsi" w:cstheme="minorBidi"/>
          <w:i w:val="0"/>
          <w:iCs w:val="0"/>
          <w:sz w:val="22"/>
          <w:szCs w:val="22"/>
        </w:rPr>
      </w:pPr>
      <w:hyperlink w:anchor="_Toc507581789" w:history="1">
        <w:r w:rsidRPr="002F064C">
          <w:rPr>
            <w:rStyle w:val="Hyperlink"/>
          </w:rPr>
          <w:t>9.2.4</w:t>
        </w:r>
        <w:r>
          <w:rPr>
            <w:rFonts w:asciiTheme="minorHAnsi" w:eastAsiaTheme="minorEastAsia" w:hAnsiTheme="minorHAnsi" w:cstheme="minorBidi"/>
            <w:i w:val="0"/>
            <w:iCs w:val="0"/>
            <w:sz w:val="22"/>
            <w:szCs w:val="22"/>
          </w:rPr>
          <w:tab/>
        </w:r>
        <w:r w:rsidRPr="002F064C">
          <w:rPr>
            <w:rStyle w:val="Hyperlink"/>
          </w:rPr>
          <w:t>Økonomisk kompensasjon for brudd på avtalt tjenestenivå</w:t>
        </w:r>
        <w:r>
          <w:rPr>
            <w:webHidden/>
          </w:rPr>
          <w:tab/>
        </w:r>
        <w:r>
          <w:rPr>
            <w:webHidden/>
          </w:rPr>
          <w:fldChar w:fldCharType="begin"/>
        </w:r>
        <w:r>
          <w:rPr>
            <w:webHidden/>
          </w:rPr>
          <w:instrText xml:space="preserve"> PAGEREF _Toc507581789 \h </w:instrText>
        </w:r>
        <w:r>
          <w:rPr>
            <w:webHidden/>
          </w:rPr>
        </w:r>
        <w:r>
          <w:rPr>
            <w:webHidden/>
          </w:rPr>
          <w:fldChar w:fldCharType="separate"/>
        </w:r>
        <w:r>
          <w:rPr>
            <w:webHidden/>
          </w:rPr>
          <w:t>18</w:t>
        </w:r>
        <w:r>
          <w:rPr>
            <w:webHidden/>
          </w:rPr>
          <w:fldChar w:fldCharType="end"/>
        </w:r>
      </w:hyperlink>
    </w:p>
    <w:p w14:paraId="6916673B" w14:textId="77777777" w:rsidR="008D2889" w:rsidRDefault="008D2889">
      <w:pPr>
        <w:pStyle w:val="TOC3"/>
        <w:rPr>
          <w:rFonts w:asciiTheme="minorHAnsi" w:eastAsiaTheme="minorEastAsia" w:hAnsiTheme="minorHAnsi" w:cstheme="minorBidi"/>
          <w:i w:val="0"/>
          <w:iCs w:val="0"/>
          <w:sz w:val="22"/>
          <w:szCs w:val="22"/>
        </w:rPr>
      </w:pPr>
      <w:hyperlink w:anchor="_Toc507581790" w:history="1">
        <w:r w:rsidRPr="002F064C">
          <w:rPr>
            <w:rStyle w:val="Hyperlink"/>
          </w:rPr>
          <w:t>9.2.5</w:t>
        </w:r>
        <w:r>
          <w:rPr>
            <w:rFonts w:asciiTheme="minorHAnsi" w:eastAsiaTheme="minorEastAsia" w:hAnsiTheme="minorHAnsi" w:cstheme="minorBidi"/>
            <w:i w:val="0"/>
            <w:iCs w:val="0"/>
            <w:sz w:val="22"/>
            <w:szCs w:val="22"/>
          </w:rPr>
          <w:tab/>
        </w:r>
        <w:r w:rsidRPr="002F064C">
          <w:rPr>
            <w:rStyle w:val="Hyperlink"/>
          </w:rPr>
          <w:t>Heving</w:t>
        </w:r>
        <w:r>
          <w:rPr>
            <w:webHidden/>
          </w:rPr>
          <w:tab/>
        </w:r>
        <w:r>
          <w:rPr>
            <w:webHidden/>
          </w:rPr>
          <w:fldChar w:fldCharType="begin"/>
        </w:r>
        <w:r>
          <w:rPr>
            <w:webHidden/>
          </w:rPr>
          <w:instrText xml:space="preserve"> PAGEREF _Toc507581790 \h </w:instrText>
        </w:r>
        <w:r>
          <w:rPr>
            <w:webHidden/>
          </w:rPr>
        </w:r>
        <w:r>
          <w:rPr>
            <w:webHidden/>
          </w:rPr>
          <w:fldChar w:fldCharType="separate"/>
        </w:r>
        <w:r>
          <w:rPr>
            <w:webHidden/>
          </w:rPr>
          <w:t>18</w:t>
        </w:r>
        <w:r>
          <w:rPr>
            <w:webHidden/>
          </w:rPr>
          <w:fldChar w:fldCharType="end"/>
        </w:r>
      </w:hyperlink>
    </w:p>
    <w:p w14:paraId="1B8321AC" w14:textId="77777777" w:rsidR="008D2889" w:rsidRDefault="008D2889">
      <w:pPr>
        <w:pStyle w:val="TOC3"/>
        <w:rPr>
          <w:rFonts w:asciiTheme="minorHAnsi" w:eastAsiaTheme="minorEastAsia" w:hAnsiTheme="minorHAnsi" w:cstheme="minorBidi"/>
          <w:i w:val="0"/>
          <w:iCs w:val="0"/>
          <w:sz w:val="22"/>
          <w:szCs w:val="22"/>
        </w:rPr>
      </w:pPr>
      <w:hyperlink w:anchor="_Toc507581791" w:history="1">
        <w:r w:rsidRPr="002F064C">
          <w:rPr>
            <w:rStyle w:val="Hyperlink"/>
          </w:rPr>
          <w:t>9.2.6</w:t>
        </w:r>
        <w:r>
          <w:rPr>
            <w:rFonts w:asciiTheme="minorHAnsi" w:eastAsiaTheme="minorEastAsia" w:hAnsiTheme="minorHAnsi" w:cstheme="minorBidi"/>
            <w:i w:val="0"/>
            <w:iCs w:val="0"/>
            <w:sz w:val="22"/>
            <w:szCs w:val="22"/>
          </w:rPr>
          <w:tab/>
        </w:r>
        <w:r w:rsidRPr="002F064C">
          <w:rPr>
            <w:rStyle w:val="Hyperlink"/>
          </w:rPr>
          <w:t>Erstatning</w:t>
        </w:r>
        <w:r>
          <w:rPr>
            <w:webHidden/>
          </w:rPr>
          <w:tab/>
        </w:r>
        <w:r>
          <w:rPr>
            <w:webHidden/>
          </w:rPr>
          <w:fldChar w:fldCharType="begin"/>
        </w:r>
        <w:r>
          <w:rPr>
            <w:webHidden/>
          </w:rPr>
          <w:instrText xml:space="preserve"> PAGEREF _Toc507581791 \h </w:instrText>
        </w:r>
        <w:r>
          <w:rPr>
            <w:webHidden/>
          </w:rPr>
        </w:r>
        <w:r>
          <w:rPr>
            <w:webHidden/>
          </w:rPr>
          <w:fldChar w:fldCharType="separate"/>
        </w:r>
        <w:r>
          <w:rPr>
            <w:webHidden/>
          </w:rPr>
          <w:t>19</w:t>
        </w:r>
        <w:r>
          <w:rPr>
            <w:webHidden/>
          </w:rPr>
          <w:fldChar w:fldCharType="end"/>
        </w:r>
      </w:hyperlink>
    </w:p>
    <w:p w14:paraId="10AF71CB" w14:textId="77777777" w:rsidR="008D2889" w:rsidRDefault="008D2889">
      <w:pPr>
        <w:pStyle w:val="TOC3"/>
        <w:rPr>
          <w:rFonts w:asciiTheme="minorHAnsi" w:eastAsiaTheme="minorEastAsia" w:hAnsiTheme="minorHAnsi" w:cstheme="minorBidi"/>
          <w:i w:val="0"/>
          <w:iCs w:val="0"/>
          <w:sz w:val="22"/>
          <w:szCs w:val="22"/>
        </w:rPr>
      </w:pPr>
      <w:hyperlink w:anchor="_Toc507581792" w:history="1">
        <w:r w:rsidRPr="002F064C">
          <w:rPr>
            <w:rStyle w:val="Hyperlink"/>
          </w:rPr>
          <w:t>9.2.7</w:t>
        </w:r>
        <w:r>
          <w:rPr>
            <w:rFonts w:asciiTheme="minorHAnsi" w:eastAsiaTheme="minorEastAsia" w:hAnsiTheme="minorHAnsi" w:cstheme="minorBidi"/>
            <w:i w:val="0"/>
            <w:iCs w:val="0"/>
            <w:sz w:val="22"/>
            <w:szCs w:val="22"/>
          </w:rPr>
          <w:tab/>
        </w:r>
        <w:r w:rsidRPr="002F064C">
          <w:rPr>
            <w:rStyle w:val="Hyperlink"/>
          </w:rPr>
          <w:t>Erstatningsbegrensning</w:t>
        </w:r>
        <w:r>
          <w:rPr>
            <w:webHidden/>
          </w:rPr>
          <w:tab/>
        </w:r>
        <w:r>
          <w:rPr>
            <w:webHidden/>
          </w:rPr>
          <w:fldChar w:fldCharType="begin"/>
        </w:r>
        <w:r>
          <w:rPr>
            <w:webHidden/>
          </w:rPr>
          <w:instrText xml:space="preserve"> PAGEREF _Toc507581792 \h </w:instrText>
        </w:r>
        <w:r>
          <w:rPr>
            <w:webHidden/>
          </w:rPr>
        </w:r>
        <w:r>
          <w:rPr>
            <w:webHidden/>
          </w:rPr>
          <w:fldChar w:fldCharType="separate"/>
        </w:r>
        <w:r>
          <w:rPr>
            <w:webHidden/>
          </w:rPr>
          <w:t>19</w:t>
        </w:r>
        <w:r>
          <w:rPr>
            <w:webHidden/>
          </w:rPr>
          <w:fldChar w:fldCharType="end"/>
        </w:r>
      </w:hyperlink>
    </w:p>
    <w:p w14:paraId="35AD35F7" w14:textId="77777777" w:rsidR="008D2889" w:rsidRDefault="008D2889">
      <w:pPr>
        <w:pStyle w:val="TOC3"/>
        <w:rPr>
          <w:rFonts w:asciiTheme="minorHAnsi" w:eastAsiaTheme="minorEastAsia" w:hAnsiTheme="minorHAnsi" w:cstheme="minorBidi"/>
          <w:i w:val="0"/>
          <w:iCs w:val="0"/>
          <w:sz w:val="22"/>
          <w:szCs w:val="22"/>
        </w:rPr>
      </w:pPr>
      <w:hyperlink w:anchor="_Toc507581793" w:history="1">
        <w:r w:rsidRPr="002F064C">
          <w:rPr>
            <w:rStyle w:val="Hyperlink"/>
          </w:rPr>
          <w:t>9.2.8</w:t>
        </w:r>
        <w:r>
          <w:rPr>
            <w:rFonts w:asciiTheme="minorHAnsi" w:eastAsiaTheme="minorEastAsia" w:hAnsiTheme="minorHAnsi" w:cstheme="minorBidi"/>
            <w:i w:val="0"/>
            <w:iCs w:val="0"/>
            <w:sz w:val="22"/>
            <w:szCs w:val="22"/>
          </w:rPr>
          <w:tab/>
        </w:r>
        <w:r w:rsidRPr="002F064C">
          <w:rPr>
            <w:rStyle w:val="Hyperlink"/>
          </w:rPr>
          <w:t>Krenkelse av andres immaterielle rettigheter (rettsmangel)</w:t>
        </w:r>
        <w:r>
          <w:rPr>
            <w:webHidden/>
          </w:rPr>
          <w:tab/>
        </w:r>
        <w:r>
          <w:rPr>
            <w:webHidden/>
          </w:rPr>
          <w:fldChar w:fldCharType="begin"/>
        </w:r>
        <w:r>
          <w:rPr>
            <w:webHidden/>
          </w:rPr>
          <w:instrText xml:space="preserve"> PAGEREF _Toc507581793 \h </w:instrText>
        </w:r>
        <w:r>
          <w:rPr>
            <w:webHidden/>
          </w:rPr>
        </w:r>
        <w:r>
          <w:rPr>
            <w:webHidden/>
          </w:rPr>
          <w:fldChar w:fldCharType="separate"/>
        </w:r>
        <w:r>
          <w:rPr>
            <w:webHidden/>
          </w:rPr>
          <w:t>19</w:t>
        </w:r>
        <w:r>
          <w:rPr>
            <w:webHidden/>
          </w:rPr>
          <w:fldChar w:fldCharType="end"/>
        </w:r>
      </w:hyperlink>
    </w:p>
    <w:p w14:paraId="50FC0791" w14:textId="77777777" w:rsidR="008D2889" w:rsidRDefault="008D2889">
      <w:pPr>
        <w:pStyle w:val="TOC2"/>
        <w:rPr>
          <w:rFonts w:asciiTheme="minorHAnsi" w:eastAsiaTheme="minorEastAsia" w:hAnsiTheme="minorHAnsi" w:cstheme="minorBidi"/>
          <w:smallCaps w:val="0"/>
          <w:sz w:val="22"/>
          <w:szCs w:val="22"/>
        </w:rPr>
      </w:pPr>
      <w:hyperlink w:anchor="_Toc507581794" w:history="1">
        <w:r w:rsidRPr="002F064C">
          <w:rPr>
            <w:rStyle w:val="Hyperlink"/>
          </w:rPr>
          <w:t>9.3</w:t>
        </w:r>
        <w:r>
          <w:rPr>
            <w:rFonts w:asciiTheme="minorHAnsi" w:eastAsiaTheme="minorEastAsia" w:hAnsiTheme="minorHAnsi" w:cstheme="minorBidi"/>
            <w:smallCaps w:val="0"/>
            <w:sz w:val="22"/>
            <w:szCs w:val="22"/>
          </w:rPr>
          <w:tab/>
        </w:r>
        <w:r w:rsidRPr="002F064C">
          <w:rPr>
            <w:rStyle w:val="Hyperlink"/>
          </w:rPr>
          <w:t>Kundens mislighold og misligholdssanksjoner</w:t>
        </w:r>
        <w:r>
          <w:rPr>
            <w:webHidden/>
          </w:rPr>
          <w:tab/>
        </w:r>
        <w:r>
          <w:rPr>
            <w:webHidden/>
          </w:rPr>
          <w:fldChar w:fldCharType="begin"/>
        </w:r>
        <w:r>
          <w:rPr>
            <w:webHidden/>
          </w:rPr>
          <w:instrText xml:space="preserve"> PAGEREF _Toc507581794 \h </w:instrText>
        </w:r>
        <w:r>
          <w:rPr>
            <w:webHidden/>
          </w:rPr>
        </w:r>
        <w:r>
          <w:rPr>
            <w:webHidden/>
          </w:rPr>
          <w:fldChar w:fldCharType="separate"/>
        </w:r>
        <w:r>
          <w:rPr>
            <w:webHidden/>
          </w:rPr>
          <w:t>19</w:t>
        </w:r>
        <w:r>
          <w:rPr>
            <w:webHidden/>
          </w:rPr>
          <w:fldChar w:fldCharType="end"/>
        </w:r>
      </w:hyperlink>
    </w:p>
    <w:p w14:paraId="6FBB2069" w14:textId="77777777" w:rsidR="008D2889" w:rsidRDefault="008D2889">
      <w:pPr>
        <w:pStyle w:val="TOC3"/>
        <w:rPr>
          <w:rFonts w:asciiTheme="minorHAnsi" w:eastAsiaTheme="minorEastAsia" w:hAnsiTheme="minorHAnsi" w:cstheme="minorBidi"/>
          <w:i w:val="0"/>
          <w:iCs w:val="0"/>
          <w:sz w:val="22"/>
          <w:szCs w:val="22"/>
        </w:rPr>
      </w:pPr>
      <w:hyperlink w:anchor="_Toc507581795" w:history="1">
        <w:r w:rsidRPr="002F064C">
          <w:rPr>
            <w:rStyle w:val="Hyperlink"/>
          </w:rPr>
          <w:t>9.3.1</w:t>
        </w:r>
        <w:r>
          <w:rPr>
            <w:rFonts w:asciiTheme="minorHAnsi" w:eastAsiaTheme="minorEastAsia" w:hAnsiTheme="minorHAnsi" w:cstheme="minorBidi"/>
            <w:i w:val="0"/>
            <w:iCs w:val="0"/>
            <w:sz w:val="22"/>
            <w:szCs w:val="22"/>
          </w:rPr>
          <w:tab/>
        </w:r>
        <w:r w:rsidRPr="002F064C">
          <w:rPr>
            <w:rStyle w:val="Hyperlink"/>
          </w:rPr>
          <w:t>Mislighold og reklamasjon</w:t>
        </w:r>
        <w:r>
          <w:rPr>
            <w:webHidden/>
          </w:rPr>
          <w:tab/>
        </w:r>
        <w:r>
          <w:rPr>
            <w:webHidden/>
          </w:rPr>
          <w:fldChar w:fldCharType="begin"/>
        </w:r>
        <w:r>
          <w:rPr>
            <w:webHidden/>
          </w:rPr>
          <w:instrText xml:space="preserve"> PAGEREF _Toc507581795 \h </w:instrText>
        </w:r>
        <w:r>
          <w:rPr>
            <w:webHidden/>
          </w:rPr>
        </w:r>
        <w:r>
          <w:rPr>
            <w:webHidden/>
          </w:rPr>
          <w:fldChar w:fldCharType="separate"/>
        </w:r>
        <w:r>
          <w:rPr>
            <w:webHidden/>
          </w:rPr>
          <w:t>19</w:t>
        </w:r>
        <w:r>
          <w:rPr>
            <w:webHidden/>
          </w:rPr>
          <w:fldChar w:fldCharType="end"/>
        </w:r>
      </w:hyperlink>
    </w:p>
    <w:p w14:paraId="78D75B12" w14:textId="77777777" w:rsidR="008D2889" w:rsidRDefault="008D2889">
      <w:pPr>
        <w:pStyle w:val="TOC3"/>
        <w:rPr>
          <w:rFonts w:asciiTheme="minorHAnsi" w:eastAsiaTheme="minorEastAsia" w:hAnsiTheme="minorHAnsi" w:cstheme="minorBidi"/>
          <w:i w:val="0"/>
          <w:iCs w:val="0"/>
          <w:sz w:val="22"/>
          <w:szCs w:val="22"/>
        </w:rPr>
      </w:pPr>
      <w:hyperlink w:anchor="_Toc507581796" w:history="1">
        <w:r w:rsidRPr="002F064C">
          <w:rPr>
            <w:rStyle w:val="Hyperlink"/>
          </w:rPr>
          <w:t>9.3.2</w:t>
        </w:r>
        <w:r>
          <w:rPr>
            <w:rFonts w:asciiTheme="minorHAnsi" w:eastAsiaTheme="minorEastAsia" w:hAnsiTheme="minorHAnsi" w:cstheme="minorBidi"/>
            <w:i w:val="0"/>
            <w:iCs w:val="0"/>
            <w:sz w:val="22"/>
            <w:szCs w:val="22"/>
          </w:rPr>
          <w:tab/>
        </w:r>
        <w:r w:rsidRPr="002F064C">
          <w:rPr>
            <w:rStyle w:val="Hyperlink"/>
          </w:rPr>
          <w:t>Varslingsplikt</w:t>
        </w:r>
        <w:r>
          <w:rPr>
            <w:webHidden/>
          </w:rPr>
          <w:tab/>
        </w:r>
        <w:r>
          <w:rPr>
            <w:webHidden/>
          </w:rPr>
          <w:fldChar w:fldCharType="begin"/>
        </w:r>
        <w:r>
          <w:rPr>
            <w:webHidden/>
          </w:rPr>
          <w:instrText xml:space="preserve"> PAGEREF _Toc507581796 \h </w:instrText>
        </w:r>
        <w:r>
          <w:rPr>
            <w:webHidden/>
          </w:rPr>
        </w:r>
        <w:r>
          <w:rPr>
            <w:webHidden/>
          </w:rPr>
          <w:fldChar w:fldCharType="separate"/>
        </w:r>
        <w:r>
          <w:rPr>
            <w:webHidden/>
          </w:rPr>
          <w:t>20</w:t>
        </w:r>
        <w:r>
          <w:rPr>
            <w:webHidden/>
          </w:rPr>
          <w:fldChar w:fldCharType="end"/>
        </w:r>
      </w:hyperlink>
    </w:p>
    <w:p w14:paraId="78CDB633" w14:textId="77777777" w:rsidR="008D2889" w:rsidRDefault="008D2889">
      <w:pPr>
        <w:pStyle w:val="TOC3"/>
        <w:rPr>
          <w:rFonts w:asciiTheme="minorHAnsi" w:eastAsiaTheme="minorEastAsia" w:hAnsiTheme="minorHAnsi" w:cstheme="minorBidi"/>
          <w:i w:val="0"/>
          <w:iCs w:val="0"/>
          <w:sz w:val="22"/>
          <w:szCs w:val="22"/>
        </w:rPr>
      </w:pPr>
      <w:hyperlink w:anchor="_Toc507581797" w:history="1">
        <w:r w:rsidRPr="002F064C">
          <w:rPr>
            <w:rStyle w:val="Hyperlink"/>
          </w:rPr>
          <w:t>9.3.3</w:t>
        </w:r>
        <w:r>
          <w:rPr>
            <w:rFonts w:asciiTheme="minorHAnsi" w:eastAsiaTheme="minorEastAsia" w:hAnsiTheme="minorHAnsi" w:cstheme="minorBidi"/>
            <w:i w:val="0"/>
            <w:iCs w:val="0"/>
            <w:sz w:val="22"/>
            <w:szCs w:val="22"/>
          </w:rPr>
          <w:tab/>
        </w:r>
        <w:r w:rsidRPr="002F064C">
          <w:rPr>
            <w:rStyle w:val="Hyperlink"/>
          </w:rPr>
          <w:t>Heving</w:t>
        </w:r>
        <w:r>
          <w:rPr>
            <w:webHidden/>
          </w:rPr>
          <w:tab/>
        </w:r>
        <w:r>
          <w:rPr>
            <w:webHidden/>
          </w:rPr>
          <w:fldChar w:fldCharType="begin"/>
        </w:r>
        <w:r>
          <w:rPr>
            <w:webHidden/>
          </w:rPr>
          <w:instrText xml:space="preserve"> PAGEREF _Toc507581797 \h </w:instrText>
        </w:r>
        <w:r>
          <w:rPr>
            <w:webHidden/>
          </w:rPr>
        </w:r>
        <w:r>
          <w:rPr>
            <w:webHidden/>
          </w:rPr>
          <w:fldChar w:fldCharType="separate"/>
        </w:r>
        <w:r>
          <w:rPr>
            <w:webHidden/>
          </w:rPr>
          <w:t>20</w:t>
        </w:r>
        <w:r>
          <w:rPr>
            <w:webHidden/>
          </w:rPr>
          <w:fldChar w:fldCharType="end"/>
        </w:r>
      </w:hyperlink>
    </w:p>
    <w:p w14:paraId="06D3BBB1" w14:textId="77777777" w:rsidR="008D2889" w:rsidRDefault="008D2889">
      <w:pPr>
        <w:pStyle w:val="TOC3"/>
        <w:rPr>
          <w:rFonts w:asciiTheme="minorHAnsi" w:eastAsiaTheme="minorEastAsia" w:hAnsiTheme="minorHAnsi" w:cstheme="minorBidi"/>
          <w:i w:val="0"/>
          <w:iCs w:val="0"/>
          <w:sz w:val="22"/>
          <w:szCs w:val="22"/>
        </w:rPr>
      </w:pPr>
      <w:hyperlink w:anchor="_Toc507581798" w:history="1">
        <w:r w:rsidRPr="002F064C">
          <w:rPr>
            <w:rStyle w:val="Hyperlink"/>
          </w:rPr>
          <w:t>9.3.4</w:t>
        </w:r>
        <w:r>
          <w:rPr>
            <w:rFonts w:asciiTheme="minorHAnsi" w:eastAsiaTheme="minorEastAsia" w:hAnsiTheme="minorHAnsi" w:cstheme="minorBidi"/>
            <w:i w:val="0"/>
            <w:iCs w:val="0"/>
            <w:sz w:val="22"/>
            <w:szCs w:val="22"/>
          </w:rPr>
          <w:tab/>
        </w:r>
        <w:r w:rsidRPr="002F064C">
          <w:rPr>
            <w:rStyle w:val="Hyperlink"/>
          </w:rPr>
          <w:t>Erstatning</w:t>
        </w:r>
        <w:r>
          <w:rPr>
            <w:webHidden/>
          </w:rPr>
          <w:tab/>
        </w:r>
        <w:r>
          <w:rPr>
            <w:webHidden/>
          </w:rPr>
          <w:fldChar w:fldCharType="begin"/>
        </w:r>
        <w:r>
          <w:rPr>
            <w:webHidden/>
          </w:rPr>
          <w:instrText xml:space="preserve"> PAGEREF _Toc507581798 \h </w:instrText>
        </w:r>
        <w:r>
          <w:rPr>
            <w:webHidden/>
          </w:rPr>
        </w:r>
        <w:r>
          <w:rPr>
            <w:webHidden/>
          </w:rPr>
          <w:fldChar w:fldCharType="separate"/>
        </w:r>
        <w:r>
          <w:rPr>
            <w:webHidden/>
          </w:rPr>
          <w:t>20</w:t>
        </w:r>
        <w:r>
          <w:rPr>
            <w:webHidden/>
          </w:rPr>
          <w:fldChar w:fldCharType="end"/>
        </w:r>
      </w:hyperlink>
    </w:p>
    <w:p w14:paraId="03D41DD7" w14:textId="77777777" w:rsidR="008D2889" w:rsidRDefault="008D2889">
      <w:pPr>
        <w:pStyle w:val="TOC1"/>
        <w:rPr>
          <w:rFonts w:asciiTheme="minorHAnsi" w:eastAsiaTheme="minorEastAsia" w:hAnsiTheme="minorHAnsi" w:cstheme="minorBidi"/>
          <w:b w:val="0"/>
          <w:bCs w:val="0"/>
          <w:caps w:val="0"/>
          <w:sz w:val="22"/>
          <w:szCs w:val="22"/>
        </w:rPr>
      </w:pPr>
      <w:hyperlink w:anchor="_Toc507581799" w:history="1">
        <w:r w:rsidRPr="002F064C">
          <w:rPr>
            <w:rStyle w:val="Hyperlink"/>
          </w:rPr>
          <w:t>10.</w:t>
        </w:r>
        <w:r>
          <w:rPr>
            <w:rFonts w:asciiTheme="minorHAnsi" w:eastAsiaTheme="minorEastAsia" w:hAnsiTheme="minorHAnsi" w:cstheme="minorBidi"/>
            <w:b w:val="0"/>
            <w:bCs w:val="0"/>
            <w:caps w:val="0"/>
            <w:sz w:val="22"/>
            <w:szCs w:val="22"/>
          </w:rPr>
          <w:tab/>
        </w:r>
        <w:r w:rsidRPr="002F064C">
          <w:rPr>
            <w:rStyle w:val="Hyperlink"/>
          </w:rPr>
          <w:t>Force majeure</w:t>
        </w:r>
        <w:r>
          <w:rPr>
            <w:webHidden/>
          </w:rPr>
          <w:tab/>
        </w:r>
        <w:r>
          <w:rPr>
            <w:webHidden/>
          </w:rPr>
          <w:fldChar w:fldCharType="begin"/>
        </w:r>
        <w:r>
          <w:rPr>
            <w:webHidden/>
          </w:rPr>
          <w:instrText xml:space="preserve"> PAGEREF _Toc507581799 \h </w:instrText>
        </w:r>
        <w:r>
          <w:rPr>
            <w:webHidden/>
          </w:rPr>
        </w:r>
        <w:r>
          <w:rPr>
            <w:webHidden/>
          </w:rPr>
          <w:fldChar w:fldCharType="separate"/>
        </w:r>
        <w:r>
          <w:rPr>
            <w:webHidden/>
          </w:rPr>
          <w:t>20</w:t>
        </w:r>
        <w:r>
          <w:rPr>
            <w:webHidden/>
          </w:rPr>
          <w:fldChar w:fldCharType="end"/>
        </w:r>
      </w:hyperlink>
    </w:p>
    <w:p w14:paraId="7B897ED8" w14:textId="77777777" w:rsidR="008D2889" w:rsidRDefault="008D2889">
      <w:pPr>
        <w:pStyle w:val="TOC1"/>
        <w:rPr>
          <w:rFonts w:asciiTheme="minorHAnsi" w:eastAsiaTheme="minorEastAsia" w:hAnsiTheme="minorHAnsi" w:cstheme="minorBidi"/>
          <w:b w:val="0"/>
          <w:bCs w:val="0"/>
          <w:caps w:val="0"/>
          <w:sz w:val="22"/>
          <w:szCs w:val="22"/>
        </w:rPr>
      </w:pPr>
      <w:hyperlink w:anchor="_Toc507581800" w:history="1">
        <w:r w:rsidRPr="002F064C">
          <w:rPr>
            <w:rStyle w:val="Hyperlink"/>
          </w:rPr>
          <w:t>11.</w:t>
        </w:r>
        <w:r>
          <w:rPr>
            <w:rFonts w:asciiTheme="minorHAnsi" w:eastAsiaTheme="minorEastAsia" w:hAnsiTheme="minorHAnsi" w:cstheme="minorBidi"/>
            <w:b w:val="0"/>
            <w:bCs w:val="0"/>
            <w:caps w:val="0"/>
            <w:sz w:val="22"/>
            <w:szCs w:val="22"/>
          </w:rPr>
          <w:tab/>
        </w:r>
        <w:r w:rsidRPr="002F064C">
          <w:rPr>
            <w:rStyle w:val="Hyperlink"/>
          </w:rPr>
          <w:t>ØVRIGE BESTEMMELSER</w:t>
        </w:r>
        <w:r>
          <w:rPr>
            <w:webHidden/>
          </w:rPr>
          <w:tab/>
        </w:r>
        <w:r>
          <w:rPr>
            <w:webHidden/>
          </w:rPr>
          <w:fldChar w:fldCharType="begin"/>
        </w:r>
        <w:r>
          <w:rPr>
            <w:webHidden/>
          </w:rPr>
          <w:instrText xml:space="preserve"> PAGEREF _Toc507581800 \h </w:instrText>
        </w:r>
        <w:r>
          <w:rPr>
            <w:webHidden/>
          </w:rPr>
        </w:r>
        <w:r>
          <w:rPr>
            <w:webHidden/>
          </w:rPr>
          <w:fldChar w:fldCharType="separate"/>
        </w:r>
        <w:r>
          <w:rPr>
            <w:webHidden/>
          </w:rPr>
          <w:t>21</w:t>
        </w:r>
        <w:r>
          <w:rPr>
            <w:webHidden/>
          </w:rPr>
          <w:fldChar w:fldCharType="end"/>
        </w:r>
      </w:hyperlink>
    </w:p>
    <w:p w14:paraId="64D41815" w14:textId="77777777" w:rsidR="008D2889" w:rsidRDefault="008D2889">
      <w:pPr>
        <w:pStyle w:val="TOC2"/>
        <w:rPr>
          <w:rFonts w:asciiTheme="minorHAnsi" w:eastAsiaTheme="minorEastAsia" w:hAnsiTheme="minorHAnsi" w:cstheme="minorBidi"/>
          <w:smallCaps w:val="0"/>
          <w:sz w:val="22"/>
          <w:szCs w:val="22"/>
        </w:rPr>
      </w:pPr>
      <w:hyperlink w:anchor="_Toc507581801" w:history="1">
        <w:r w:rsidRPr="002F064C">
          <w:rPr>
            <w:rStyle w:val="Hyperlink"/>
          </w:rPr>
          <w:t>11.1</w:t>
        </w:r>
        <w:r>
          <w:rPr>
            <w:rFonts w:asciiTheme="minorHAnsi" w:eastAsiaTheme="minorEastAsia" w:hAnsiTheme="minorHAnsi" w:cstheme="minorBidi"/>
            <w:smallCaps w:val="0"/>
            <w:sz w:val="22"/>
            <w:szCs w:val="22"/>
          </w:rPr>
          <w:tab/>
        </w:r>
        <w:r w:rsidRPr="002F064C">
          <w:rPr>
            <w:rStyle w:val="Hyperlink"/>
          </w:rPr>
          <w:t>Overdragelse av rettigheter og plikter</w:t>
        </w:r>
        <w:r>
          <w:rPr>
            <w:webHidden/>
          </w:rPr>
          <w:tab/>
        </w:r>
        <w:r>
          <w:rPr>
            <w:webHidden/>
          </w:rPr>
          <w:fldChar w:fldCharType="begin"/>
        </w:r>
        <w:r>
          <w:rPr>
            <w:webHidden/>
          </w:rPr>
          <w:instrText xml:space="preserve"> PAGEREF _Toc507581801 \h </w:instrText>
        </w:r>
        <w:r>
          <w:rPr>
            <w:webHidden/>
          </w:rPr>
        </w:r>
        <w:r>
          <w:rPr>
            <w:webHidden/>
          </w:rPr>
          <w:fldChar w:fldCharType="separate"/>
        </w:r>
        <w:r>
          <w:rPr>
            <w:webHidden/>
          </w:rPr>
          <w:t>21</w:t>
        </w:r>
        <w:r>
          <w:rPr>
            <w:webHidden/>
          </w:rPr>
          <w:fldChar w:fldCharType="end"/>
        </w:r>
      </w:hyperlink>
    </w:p>
    <w:p w14:paraId="37ACC1F5" w14:textId="77777777" w:rsidR="008D2889" w:rsidRDefault="008D2889">
      <w:pPr>
        <w:pStyle w:val="TOC2"/>
        <w:rPr>
          <w:rFonts w:asciiTheme="minorHAnsi" w:eastAsiaTheme="minorEastAsia" w:hAnsiTheme="minorHAnsi" w:cstheme="minorBidi"/>
          <w:smallCaps w:val="0"/>
          <w:sz w:val="22"/>
          <w:szCs w:val="22"/>
        </w:rPr>
      </w:pPr>
      <w:hyperlink w:anchor="_Toc507581802" w:history="1">
        <w:r w:rsidRPr="002F064C">
          <w:rPr>
            <w:rStyle w:val="Hyperlink"/>
          </w:rPr>
          <w:t>11.2</w:t>
        </w:r>
        <w:r>
          <w:rPr>
            <w:rFonts w:asciiTheme="minorHAnsi" w:eastAsiaTheme="minorEastAsia" w:hAnsiTheme="minorHAnsi" w:cstheme="minorBidi"/>
            <w:smallCaps w:val="0"/>
            <w:sz w:val="22"/>
            <w:szCs w:val="22"/>
          </w:rPr>
          <w:tab/>
        </w:r>
        <w:r w:rsidRPr="002F064C">
          <w:rPr>
            <w:rStyle w:val="Hyperlink"/>
          </w:rPr>
          <w:t>Lønns- og arbeidsvilkår</w:t>
        </w:r>
        <w:r>
          <w:rPr>
            <w:webHidden/>
          </w:rPr>
          <w:tab/>
        </w:r>
        <w:r>
          <w:rPr>
            <w:webHidden/>
          </w:rPr>
          <w:fldChar w:fldCharType="begin"/>
        </w:r>
        <w:r>
          <w:rPr>
            <w:webHidden/>
          </w:rPr>
          <w:instrText xml:space="preserve"> PAGEREF _Toc507581802 \h </w:instrText>
        </w:r>
        <w:r>
          <w:rPr>
            <w:webHidden/>
          </w:rPr>
        </w:r>
        <w:r>
          <w:rPr>
            <w:webHidden/>
          </w:rPr>
          <w:fldChar w:fldCharType="separate"/>
        </w:r>
        <w:r>
          <w:rPr>
            <w:webHidden/>
          </w:rPr>
          <w:t>21</w:t>
        </w:r>
        <w:r>
          <w:rPr>
            <w:webHidden/>
          </w:rPr>
          <w:fldChar w:fldCharType="end"/>
        </w:r>
      </w:hyperlink>
    </w:p>
    <w:p w14:paraId="7999B628" w14:textId="77777777" w:rsidR="008D2889" w:rsidRDefault="008D2889">
      <w:pPr>
        <w:pStyle w:val="TOC2"/>
        <w:rPr>
          <w:rFonts w:asciiTheme="minorHAnsi" w:eastAsiaTheme="minorEastAsia" w:hAnsiTheme="minorHAnsi" w:cstheme="minorBidi"/>
          <w:smallCaps w:val="0"/>
          <w:sz w:val="22"/>
          <w:szCs w:val="22"/>
        </w:rPr>
      </w:pPr>
      <w:hyperlink w:anchor="_Toc507581803" w:history="1">
        <w:r w:rsidRPr="002F064C">
          <w:rPr>
            <w:rStyle w:val="Hyperlink"/>
          </w:rPr>
          <w:t>11.3</w:t>
        </w:r>
        <w:r>
          <w:rPr>
            <w:rFonts w:asciiTheme="minorHAnsi" w:eastAsiaTheme="minorEastAsia" w:hAnsiTheme="minorHAnsi" w:cstheme="minorBidi"/>
            <w:smallCaps w:val="0"/>
            <w:sz w:val="22"/>
            <w:szCs w:val="22"/>
          </w:rPr>
          <w:tab/>
        </w:r>
        <w:r w:rsidRPr="002F064C">
          <w:rPr>
            <w:rStyle w:val="Hyperlink"/>
          </w:rPr>
          <w:t>Taushetsplikt</w:t>
        </w:r>
        <w:r>
          <w:rPr>
            <w:webHidden/>
          </w:rPr>
          <w:tab/>
        </w:r>
        <w:r>
          <w:rPr>
            <w:webHidden/>
          </w:rPr>
          <w:fldChar w:fldCharType="begin"/>
        </w:r>
        <w:r>
          <w:rPr>
            <w:webHidden/>
          </w:rPr>
          <w:instrText xml:space="preserve"> PAGEREF _Toc507581803 \h </w:instrText>
        </w:r>
        <w:r>
          <w:rPr>
            <w:webHidden/>
          </w:rPr>
        </w:r>
        <w:r>
          <w:rPr>
            <w:webHidden/>
          </w:rPr>
          <w:fldChar w:fldCharType="separate"/>
        </w:r>
        <w:r>
          <w:rPr>
            <w:webHidden/>
          </w:rPr>
          <w:t>22</w:t>
        </w:r>
        <w:r>
          <w:rPr>
            <w:webHidden/>
          </w:rPr>
          <w:fldChar w:fldCharType="end"/>
        </w:r>
      </w:hyperlink>
    </w:p>
    <w:p w14:paraId="18EE1ACA" w14:textId="77777777" w:rsidR="008D2889" w:rsidRDefault="008D2889">
      <w:pPr>
        <w:pStyle w:val="TOC2"/>
        <w:rPr>
          <w:rFonts w:asciiTheme="minorHAnsi" w:eastAsiaTheme="minorEastAsia" w:hAnsiTheme="minorHAnsi" w:cstheme="minorBidi"/>
          <w:smallCaps w:val="0"/>
          <w:sz w:val="22"/>
          <w:szCs w:val="22"/>
        </w:rPr>
      </w:pPr>
      <w:hyperlink w:anchor="_Toc507581804" w:history="1">
        <w:r w:rsidRPr="002F064C">
          <w:rPr>
            <w:rStyle w:val="Hyperlink"/>
          </w:rPr>
          <w:t>11.4</w:t>
        </w:r>
        <w:r>
          <w:rPr>
            <w:rFonts w:asciiTheme="minorHAnsi" w:eastAsiaTheme="minorEastAsia" w:hAnsiTheme="minorHAnsi" w:cstheme="minorBidi"/>
            <w:smallCaps w:val="0"/>
            <w:sz w:val="22"/>
            <w:szCs w:val="22"/>
          </w:rPr>
          <w:tab/>
        </w:r>
        <w:r w:rsidRPr="002F064C">
          <w:rPr>
            <w:rStyle w:val="Hyperlink"/>
          </w:rPr>
          <w:t>Skriftlighet</w:t>
        </w:r>
        <w:r>
          <w:rPr>
            <w:webHidden/>
          </w:rPr>
          <w:tab/>
        </w:r>
        <w:r>
          <w:rPr>
            <w:webHidden/>
          </w:rPr>
          <w:fldChar w:fldCharType="begin"/>
        </w:r>
        <w:r>
          <w:rPr>
            <w:webHidden/>
          </w:rPr>
          <w:instrText xml:space="preserve"> PAGEREF _Toc507581804 \h </w:instrText>
        </w:r>
        <w:r>
          <w:rPr>
            <w:webHidden/>
          </w:rPr>
        </w:r>
        <w:r>
          <w:rPr>
            <w:webHidden/>
          </w:rPr>
          <w:fldChar w:fldCharType="separate"/>
        </w:r>
        <w:r>
          <w:rPr>
            <w:webHidden/>
          </w:rPr>
          <w:t>23</w:t>
        </w:r>
        <w:r>
          <w:rPr>
            <w:webHidden/>
          </w:rPr>
          <w:fldChar w:fldCharType="end"/>
        </w:r>
      </w:hyperlink>
    </w:p>
    <w:p w14:paraId="01866D69" w14:textId="77777777" w:rsidR="008D2889" w:rsidRDefault="008D2889">
      <w:pPr>
        <w:pStyle w:val="TOC2"/>
        <w:rPr>
          <w:rFonts w:asciiTheme="minorHAnsi" w:eastAsiaTheme="minorEastAsia" w:hAnsiTheme="minorHAnsi" w:cstheme="minorBidi"/>
          <w:smallCaps w:val="0"/>
          <w:sz w:val="22"/>
          <w:szCs w:val="22"/>
        </w:rPr>
      </w:pPr>
      <w:hyperlink w:anchor="_Toc507581805" w:history="1">
        <w:r w:rsidRPr="002F064C">
          <w:rPr>
            <w:rStyle w:val="Hyperlink"/>
          </w:rPr>
          <w:t>11.5</w:t>
        </w:r>
        <w:r>
          <w:rPr>
            <w:rFonts w:asciiTheme="minorHAnsi" w:eastAsiaTheme="minorEastAsia" w:hAnsiTheme="minorHAnsi" w:cstheme="minorBidi"/>
            <w:smallCaps w:val="0"/>
            <w:sz w:val="22"/>
            <w:szCs w:val="22"/>
          </w:rPr>
          <w:tab/>
        </w:r>
        <w:r w:rsidRPr="002F064C">
          <w:rPr>
            <w:rStyle w:val="Hyperlink"/>
          </w:rPr>
          <w:t>Konkurs, akkord e.l.</w:t>
        </w:r>
        <w:r>
          <w:rPr>
            <w:webHidden/>
          </w:rPr>
          <w:tab/>
        </w:r>
        <w:r>
          <w:rPr>
            <w:webHidden/>
          </w:rPr>
          <w:fldChar w:fldCharType="begin"/>
        </w:r>
        <w:r>
          <w:rPr>
            <w:webHidden/>
          </w:rPr>
          <w:instrText xml:space="preserve"> PAGEREF _Toc507581805 \h </w:instrText>
        </w:r>
        <w:r>
          <w:rPr>
            <w:webHidden/>
          </w:rPr>
        </w:r>
        <w:r>
          <w:rPr>
            <w:webHidden/>
          </w:rPr>
          <w:fldChar w:fldCharType="separate"/>
        </w:r>
        <w:r>
          <w:rPr>
            <w:webHidden/>
          </w:rPr>
          <w:t>23</w:t>
        </w:r>
        <w:r>
          <w:rPr>
            <w:webHidden/>
          </w:rPr>
          <w:fldChar w:fldCharType="end"/>
        </w:r>
      </w:hyperlink>
    </w:p>
    <w:p w14:paraId="1D200733" w14:textId="77777777" w:rsidR="008D2889" w:rsidRDefault="008D2889">
      <w:pPr>
        <w:pStyle w:val="TOC1"/>
        <w:rPr>
          <w:rFonts w:asciiTheme="minorHAnsi" w:eastAsiaTheme="minorEastAsia" w:hAnsiTheme="minorHAnsi" w:cstheme="minorBidi"/>
          <w:b w:val="0"/>
          <w:bCs w:val="0"/>
          <w:caps w:val="0"/>
          <w:sz w:val="22"/>
          <w:szCs w:val="22"/>
        </w:rPr>
      </w:pPr>
      <w:hyperlink w:anchor="_Toc507581806" w:history="1">
        <w:r w:rsidRPr="002F064C">
          <w:rPr>
            <w:rStyle w:val="Hyperlink"/>
          </w:rPr>
          <w:t>12.</w:t>
        </w:r>
        <w:r>
          <w:rPr>
            <w:rFonts w:asciiTheme="minorHAnsi" w:eastAsiaTheme="minorEastAsia" w:hAnsiTheme="minorHAnsi" w:cstheme="minorBidi"/>
            <w:b w:val="0"/>
            <w:bCs w:val="0"/>
            <w:caps w:val="0"/>
            <w:sz w:val="22"/>
            <w:szCs w:val="22"/>
          </w:rPr>
          <w:tab/>
        </w:r>
        <w:r w:rsidRPr="002F064C">
          <w:rPr>
            <w:rStyle w:val="Hyperlink"/>
          </w:rPr>
          <w:t>TVISTER</w:t>
        </w:r>
        <w:r>
          <w:rPr>
            <w:webHidden/>
          </w:rPr>
          <w:tab/>
        </w:r>
        <w:r>
          <w:rPr>
            <w:webHidden/>
          </w:rPr>
          <w:fldChar w:fldCharType="begin"/>
        </w:r>
        <w:r>
          <w:rPr>
            <w:webHidden/>
          </w:rPr>
          <w:instrText xml:space="preserve"> PAGEREF _Toc507581806 \h </w:instrText>
        </w:r>
        <w:r>
          <w:rPr>
            <w:webHidden/>
          </w:rPr>
        </w:r>
        <w:r>
          <w:rPr>
            <w:webHidden/>
          </w:rPr>
          <w:fldChar w:fldCharType="separate"/>
        </w:r>
        <w:r>
          <w:rPr>
            <w:webHidden/>
          </w:rPr>
          <w:t>23</w:t>
        </w:r>
        <w:r>
          <w:rPr>
            <w:webHidden/>
          </w:rPr>
          <w:fldChar w:fldCharType="end"/>
        </w:r>
      </w:hyperlink>
    </w:p>
    <w:p w14:paraId="70C0EFE4" w14:textId="77777777" w:rsidR="008D2889" w:rsidRDefault="008D2889">
      <w:pPr>
        <w:pStyle w:val="TOC2"/>
        <w:rPr>
          <w:rFonts w:asciiTheme="minorHAnsi" w:eastAsiaTheme="minorEastAsia" w:hAnsiTheme="minorHAnsi" w:cstheme="minorBidi"/>
          <w:smallCaps w:val="0"/>
          <w:sz w:val="22"/>
          <w:szCs w:val="22"/>
        </w:rPr>
      </w:pPr>
      <w:hyperlink w:anchor="_Toc507581807" w:history="1">
        <w:r w:rsidRPr="002F064C">
          <w:rPr>
            <w:rStyle w:val="Hyperlink"/>
          </w:rPr>
          <w:t>12.1</w:t>
        </w:r>
        <w:r>
          <w:rPr>
            <w:rFonts w:asciiTheme="minorHAnsi" w:eastAsiaTheme="minorEastAsia" w:hAnsiTheme="minorHAnsi" w:cstheme="minorBidi"/>
            <w:smallCaps w:val="0"/>
            <w:sz w:val="22"/>
            <w:szCs w:val="22"/>
          </w:rPr>
          <w:tab/>
        </w:r>
        <w:r w:rsidRPr="002F064C">
          <w:rPr>
            <w:rStyle w:val="Hyperlink"/>
          </w:rPr>
          <w:t>Rettsvalg</w:t>
        </w:r>
        <w:r>
          <w:rPr>
            <w:webHidden/>
          </w:rPr>
          <w:tab/>
        </w:r>
        <w:r>
          <w:rPr>
            <w:webHidden/>
          </w:rPr>
          <w:fldChar w:fldCharType="begin"/>
        </w:r>
        <w:r>
          <w:rPr>
            <w:webHidden/>
          </w:rPr>
          <w:instrText xml:space="preserve"> PAGEREF _Toc507581807 \h </w:instrText>
        </w:r>
        <w:r>
          <w:rPr>
            <w:webHidden/>
          </w:rPr>
        </w:r>
        <w:r>
          <w:rPr>
            <w:webHidden/>
          </w:rPr>
          <w:fldChar w:fldCharType="separate"/>
        </w:r>
        <w:r>
          <w:rPr>
            <w:webHidden/>
          </w:rPr>
          <w:t>23</w:t>
        </w:r>
        <w:r>
          <w:rPr>
            <w:webHidden/>
          </w:rPr>
          <w:fldChar w:fldCharType="end"/>
        </w:r>
      </w:hyperlink>
    </w:p>
    <w:p w14:paraId="34BFE44B" w14:textId="77777777" w:rsidR="008D2889" w:rsidRDefault="008D2889">
      <w:pPr>
        <w:pStyle w:val="TOC2"/>
        <w:rPr>
          <w:rFonts w:asciiTheme="minorHAnsi" w:eastAsiaTheme="minorEastAsia" w:hAnsiTheme="minorHAnsi" w:cstheme="minorBidi"/>
          <w:smallCaps w:val="0"/>
          <w:sz w:val="22"/>
          <w:szCs w:val="22"/>
        </w:rPr>
      </w:pPr>
      <w:hyperlink w:anchor="_Toc507581808" w:history="1">
        <w:r w:rsidRPr="002F064C">
          <w:rPr>
            <w:rStyle w:val="Hyperlink"/>
          </w:rPr>
          <w:t>12.2</w:t>
        </w:r>
        <w:r>
          <w:rPr>
            <w:rFonts w:asciiTheme="minorHAnsi" w:eastAsiaTheme="minorEastAsia" w:hAnsiTheme="minorHAnsi" w:cstheme="minorBidi"/>
            <w:smallCaps w:val="0"/>
            <w:sz w:val="22"/>
            <w:szCs w:val="22"/>
          </w:rPr>
          <w:tab/>
        </w:r>
        <w:r w:rsidRPr="002F064C">
          <w:rPr>
            <w:rStyle w:val="Hyperlink"/>
          </w:rPr>
          <w:t>Forhandlinger og mekling</w:t>
        </w:r>
        <w:r>
          <w:rPr>
            <w:webHidden/>
          </w:rPr>
          <w:tab/>
        </w:r>
        <w:r>
          <w:rPr>
            <w:webHidden/>
          </w:rPr>
          <w:fldChar w:fldCharType="begin"/>
        </w:r>
        <w:r>
          <w:rPr>
            <w:webHidden/>
          </w:rPr>
          <w:instrText xml:space="preserve"> PAGEREF _Toc507581808 \h </w:instrText>
        </w:r>
        <w:r>
          <w:rPr>
            <w:webHidden/>
          </w:rPr>
        </w:r>
        <w:r>
          <w:rPr>
            <w:webHidden/>
          </w:rPr>
          <w:fldChar w:fldCharType="separate"/>
        </w:r>
        <w:r>
          <w:rPr>
            <w:webHidden/>
          </w:rPr>
          <w:t>23</w:t>
        </w:r>
        <w:r>
          <w:rPr>
            <w:webHidden/>
          </w:rPr>
          <w:fldChar w:fldCharType="end"/>
        </w:r>
      </w:hyperlink>
    </w:p>
    <w:p w14:paraId="40A5E70A" w14:textId="77777777" w:rsidR="008D2889" w:rsidRDefault="008D2889">
      <w:pPr>
        <w:pStyle w:val="TOC2"/>
        <w:rPr>
          <w:rFonts w:asciiTheme="minorHAnsi" w:eastAsiaTheme="minorEastAsia" w:hAnsiTheme="minorHAnsi" w:cstheme="minorBidi"/>
          <w:smallCaps w:val="0"/>
          <w:sz w:val="22"/>
          <w:szCs w:val="22"/>
        </w:rPr>
      </w:pPr>
      <w:hyperlink w:anchor="_Toc507581809" w:history="1">
        <w:r w:rsidRPr="002F064C">
          <w:rPr>
            <w:rStyle w:val="Hyperlink"/>
          </w:rPr>
          <w:t>12.3</w:t>
        </w:r>
        <w:r>
          <w:rPr>
            <w:rFonts w:asciiTheme="minorHAnsi" w:eastAsiaTheme="minorEastAsia" w:hAnsiTheme="minorHAnsi" w:cstheme="minorBidi"/>
            <w:smallCaps w:val="0"/>
            <w:sz w:val="22"/>
            <w:szCs w:val="22"/>
          </w:rPr>
          <w:tab/>
        </w:r>
        <w:r w:rsidRPr="002F064C">
          <w:rPr>
            <w:rStyle w:val="Hyperlink"/>
          </w:rPr>
          <w:t>Doms- eller voldgiftsbehandling</w:t>
        </w:r>
        <w:r>
          <w:rPr>
            <w:webHidden/>
          </w:rPr>
          <w:tab/>
        </w:r>
        <w:r>
          <w:rPr>
            <w:webHidden/>
          </w:rPr>
          <w:fldChar w:fldCharType="begin"/>
        </w:r>
        <w:r>
          <w:rPr>
            <w:webHidden/>
          </w:rPr>
          <w:instrText xml:space="preserve"> PAGEREF _Toc507581809 \h </w:instrText>
        </w:r>
        <w:r>
          <w:rPr>
            <w:webHidden/>
          </w:rPr>
        </w:r>
        <w:r>
          <w:rPr>
            <w:webHidden/>
          </w:rPr>
          <w:fldChar w:fldCharType="separate"/>
        </w:r>
        <w:r>
          <w:rPr>
            <w:webHidden/>
          </w:rPr>
          <w:t>23</w:t>
        </w:r>
        <w:r>
          <w:rPr>
            <w:webHidden/>
          </w:rPr>
          <w:fldChar w:fldCharType="end"/>
        </w:r>
      </w:hyperlink>
    </w:p>
    <w:p w14:paraId="6E01A34A" w14:textId="5A1205D3" w:rsidR="004C3FD4" w:rsidRPr="00C42E6A" w:rsidRDefault="004C3FD4" w:rsidP="004C3FD4">
      <w:pPr>
        <w:rPr>
          <w:rFonts w:ascii="Arial" w:hAnsi="Arial" w:cs="Arial"/>
        </w:rPr>
        <w:sectPr w:rsidR="004C3FD4" w:rsidRPr="00C42E6A" w:rsidSect="002B28CB">
          <w:headerReference w:type="even" r:id="rId18"/>
          <w:headerReference w:type="default" r:id="rId19"/>
          <w:footerReference w:type="default" r:id="rId20"/>
          <w:headerReference w:type="first" r:id="rId21"/>
          <w:pgSz w:w="11906" w:h="16838" w:code="9"/>
          <w:pgMar w:top="1843" w:right="1418" w:bottom="1559" w:left="2268" w:header="709" w:footer="709" w:gutter="0"/>
          <w:cols w:space="708"/>
          <w:docGrid w:linePitch="299"/>
        </w:sectPr>
      </w:pPr>
      <w:r w:rsidRPr="00C42E6A">
        <w:rPr>
          <w:rFonts w:ascii="Arial" w:hAnsi="Arial" w:cs="Arial"/>
        </w:rPr>
        <w:fldChar w:fldCharType="end"/>
      </w:r>
    </w:p>
    <w:p w14:paraId="36FD1DC6" w14:textId="77777777" w:rsidR="004C3FD4" w:rsidRPr="00C42E6A" w:rsidRDefault="004C3FD4" w:rsidP="004C3FD4">
      <w:pPr>
        <w:pStyle w:val="Heading1"/>
      </w:pPr>
      <w:bookmarkStart w:id="15" w:name="_Toc507581747"/>
      <w:r w:rsidRPr="00C42E6A">
        <w:lastRenderedPageBreak/>
        <w:t>Alminnelige bestemmelser</w:t>
      </w:r>
      <w:bookmarkEnd w:id="15"/>
    </w:p>
    <w:p w14:paraId="276C004F" w14:textId="77777777" w:rsidR="004C3FD4" w:rsidRPr="00C42E6A" w:rsidRDefault="004C3FD4" w:rsidP="004C3FD4">
      <w:pPr>
        <w:pStyle w:val="Heading2"/>
        <w:ind w:hanging="851"/>
      </w:pPr>
      <w:bookmarkStart w:id="16" w:name="_Toc507581748"/>
      <w:bookmarkStart w:id="17" w:name="_Hlk499721193"/>
      <w:r w:rsidRPr="00C42E6A">
        <w:t>Avtalens omfang</w:t>
      </w:r>
      <w:bookmarkEnd w:id="16"/>
    </w:p>
    <w:p w14:paraId="7554A632" w14:textId="77777777" w:rsidR="004C3FD4" w:rsidRPr="00C42E6A" w:rsidRDefault="004C3FD4" w:rsidP="004C3FD4">
      <w:pPr>
        <w:rPr>
          <w:rFonts w:ascii="Arial" w:hAnsi="Arial" w:cs="Arial"/>
        </w:rPr>
      </w:pPr>
      <w:r w:rsidRPr="00C42E6A">
        <w:rPr>
          <w:rFonts w:ascii="Arial" w:hAnsi="Arial" w:cs="Arial"/>
        </w:rPr>
        <w:t xml:space="preserve">Avtalen gjelder levering av løpende tjenester over internett («as a service»-leveranser). </w:t>
      </w:r>
    </w:p>
    <w:bookmarkEnd w:id="17"/>
    <w:p w14:paraId="4B78C1A7" w14:textId="77777777" w:rsidR="004C3FD4" w:rsidRPr="00C42E6A" w:rsidRDefault="004C3FD4" w:rsidP="004C3FD4">
      <w:pPr>
        <w:rPr>
          <w:rFonts w:ascii="Arial" w:hAnsi="Arial" w:cs="Arial"/>
        </w:rPr>
      </w:pPr>
    </w:p>
    <w:p w14:paraId="0CD2C248" w14:textId="77777777" w:rsidR="00C61DF8" w:rsidRDefault="004C3FD4" w:rsidP="004C3FD4">
      <w:pPr>
        <w:rPr>
          <w:rFonts w:ascii="Arial" w:hAnsi="Arial" w:cs="Arial"/>
        </w:rPr>
      </w:pPr>
      <w:r w:rsidRPr="00C42E6A">
        <w:rPr>
          <w:rFonts w:ascii="Arial" w:hAnsi="Arial" w:cs="Arial"/>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Default="00C61DF8" w:rsidP="004C3FD4">
      <w:pPr>
        <w:rPr>
          <w:rFonts w:ascii="Arial" w:hAnsi="Arial" w:cs="Arial"/>
        </w:rPr>
      </w:pPr>
    </w:p>
    <w:p w14:paraId="72A9F650" w14:textId="0C740E44" w:rsidR="004C3FD4" w:rsidRPr="00C42E6A" w:rsidRDefault="004C3FD4" w:rsidP="004C3FD4">
      <w:pPr>
        <w:rPr>
          <w:rFonts w:ascii="Arial" w:hAnsi="Arial" w:cs="Arial"/>
        </w:rPr>
      </w:pPr>
      <w:r w:rsidRPr="00C42E6A">
        <w:rPr>
          <w:rFonts w:ascii="Arial" w:hAnsi="Arial" w:cs="Arial"/>
        </w:rPr>
        <w:t>Dersom det etter Leverandørens mening er åpenbare feil eller uklarheter i Kundens kravspesifikasjon, skal Leverandøren påpeke dette i bilag 2.</w:t>
      </w:r>
    </w:p>
    <w:p w14:paraId="7D5B424F" w14:textId="77777777" w:rsidR="004C3FD4" w:rsidRPr="00C42E6A" w:rsidRDefault="004C3FD4" w:rsidP="004C3FD4">
      <w:pPr>
        <w:rPr>
          <w:rFonts w:ascii="Arial" w:hAnsi="Arial" w:cs="Arial"/>
        </w:rPr>
      </w:pPr>
      <w:r w:rsidRPr="00C42E6A">
        <w:rPr>
          <w:rFonts w:ascii="Arial" w:hAnsi="Arial" w:cs="Arial"/>
        </w:rPr>
        <w:t xml:space="preserve"> </w:t>
      </w:r>
    </w:p>
    <w:p w14:paraId="310BDC97" w14:textId="77777777" w:rsidR="004C3FD4" w:rsidRPr="00C42E6A" w:rsidRDefault="004C3FD4" w:rsidP="004C3FD4">
      <w:pPr>
        <w:rPr>
          <w:rFonts w:ascii="Arial" w:hAnsi="Arial" w:cs="Arial"/>
        </w:rPr>
      </w:pPr>
      <w:r w:rsidRPr="00C42E6A">
        <w:rPr>
          <w:rFonts w:ascii="Arial" w:hAnsi="Arial" w:cs="Arial"/>
        </w:rPr>
        <w:t>Med avtalen menes denne generelle avtaleteksten med bilag.</w:t>
      </w:r>
    </w:p>
    <w:p w14:paraId="2F1A6B7E" w14:textId="77777777" w:rsidR="004C3FD4" w:rsidRPr="00C42E6A" w:rsidRDefault="004C3FD4" w:rsidP="004C3FD4">
      <w:pPr>
        <w:rPr>
          <w:rFonts w:ascii="Arial" w:hAnsi="Arial" w:cs="Arial"/>
        </w:rPr>
      </w:pPr>
    </w:p>
    <w:p w14:paraId="239A8410" w14:textId="77777777" w:rsidR="004C3FD4" w:rsidRPr="00C42E6A" w:rsidRDefault="004C3FD4" w:rsidP="004C3FD4">
      <w:pPr>
        <w:pStyle w:val="Heading2"/>
        <w:ind w:hanging="851"/>
      </w:pPr>
      <w:bookmarkStart w:id="18" w:name="_Toc507581749"/>
      <w:r w:rsidRPr="00C42E6A">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C42E6A"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C42E6A" w:rsidRDefault="004C3FD4" w:rsidP="002B28CB">
            <w:pPr>
              <w:rPr>
                <w:rFonts w:ascii="Arial" w:hAnsi="Arial" w:cs="Arial"/>
              </w:rPr>
            </w:pPr>
            <w:r w:rsidRPr="00C42E6A">
              <w:rPr>
                <w:rFonts w:ascii="Arial" w:hAnsi="Arial" w:cs="Arial"/>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C42E6A" w:rsidRDefault="004C3FD4" w:rsidP="002B28CB">
            <w:pPr>
              <w:rPr>
                <w:rFonts w:ascii="Arial" w:hAnsi="Arial" w:cs="Arial"/>
              </w:rPr>
            </w:pPr>
            <w:r w:rsidRPr="00C42E6A">
              <w:rPr>
                <w:rFonts w:ascii="Arial" w:hAnsi="Arial" w:cs="Arial"/>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C42E6A" w:rsidRDefault="004C3FD4" w:rsidP="002B28CB">
            <w:pPr>
              <w:rPr>
                <w:rFonts w:ascii="Arial" w:hAnsi="Arial" w:cs="Arial"/>
              </w:rPr>
            </w:pPr>
            <w:r w:rsidRPr="00C42E6A">
              <w:rPr>
                <w:rFonts w:ascii="Arial" w:hAnsi="Arial" w:cs="Arial"/>
              </w:rPr>
              <w:t>Nei</w:t>
            </w:r>
          </w:p>
        </w:tc>
      </w:tr>
      <w:tr w:rsidR="004C3FD4" w:rsidRPr="00C42E6A"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C42E6A" w:rsidRDefault="004C3FD4" w:rsidP="002B28CB">
            <w:pPr>
              <w:rPr>
                <w:rFonts w:ascii="Arial" w:hAnsi="Arial" w:cs="Arial"/>
              </w:rPr>
            </w:pPr>
            <w:r w:rsidRPr="00C42E6A">
              <w:rPr>
                <w:rFonts w:ascii="Arial" w:hAnsi="Arial" w:cs="Arial"/>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667DA0E5" w:rsidR="004C3FD4" w:rsidRPr="00C42E6A" w:rsidRDefault="00893BDC" w:rsidP="002B28CB">
            <w:pPr>
              <w:rPr>
                <w:rFonts w:ascii="Arial" w:hAnsi="Arial" w:cs="Arial"/>
              </w:rPr>
            </w:pPr>
            <w:proofErr w:type="spellStart"/>
            <w:r>
              <w:rPr>
                <w:rFonts w:ascii="Arial" w:hAnsi="Arial" w:cs="Arial"/>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C42E6A" w:rsidRDefault="004C3FD4" w:rsidP="002B28CB">
            <w:pPr>
              <w:rPr>
                <w:rFonts w:ascii="Arial" w:hAnsi="Arial" w:cs="Arial"/>
              </w:rPr>
            </w:pPr>
          </w:p>
        </w:tc>
      </w:tr>
      <w:tr w:rsidR="004C3FD4" w:rsidRPr="00C42E6A"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C42E6A" w:rsidRDefault="004C3FD4" w:rsidP="002B28CB">
            <w:pPr>
              <w:rPr>
                <w:rFonts w:ascii="Arial" w:hAnsi="Arial" w:cs="Arial"/>
                <w:lang w:val="x-none"/>
              </w:rPr>
            </w:pPr>
            <w:r w:rsidRPr="00C42E6A">
              <w:rPr>
                <w:rFonts w:ascii="Arial" w:hAnsi="Arial" w:cs="Arial"/>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13460A4C" w:rsidR="004C3FD4" w:rsidRPr="00C42E6A" w:rsidRDefault="00893BDC" w:rsidP="002B28CB">
            <w:pPr>
              <w:rPr>
                <w:rFonts w:ascii="Arial" w:hAnsi="Arial" w:cs="Arial"/>
              </w:rPr>
            </w:pPr>
            <w:proofErr w:type="spellStart"/>
            <w:r>
              <w:rPr>
                <w:rFonts w:ascii="Arial" w:hAnsi="Arial" w:cs="Arial"/>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C42E6A" w:rsidRDefault="004C3FD4" w:rsidP="002B28CB">
            <w:pPr>
              <w:rPr>
                <w:rFonts w:ascii="Arial" w:hAnsi="Arial" w:cs="Arial"/>
              </w:rPr>
            </w:pPr>
          </w:p>
        </w:tc>
      </w:tr>
      <w:tr w:rsidR="004C3FD4" w:rsidRPr="00C42E6A"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C42E6A" w:rsidRDefault="004C3FD4" w:rsidP="00265477">
            <w:pPr>
              <w:rPr>
                <w:rFonts w:ascii="Arial" w:hAnsi="Arial" w:cs="Arial"/>
              </w:rPr>
            </w:pPr>
            <w:r w:rsidRPr="00C42E6A">
              <w:rPr>
                <w:rFonts w:ascii="Arial" w:hAnsi="Arial" w:cs="Arial"/>
              </w:rPr>
              <w:t xml:space="preserve">Bilag 3: </w:t>
            </w:r>
            <w:r w:rsidR="00265477" w:rsidRPr="00C42E6A">
              <w:rPr>
                <w:rFonts w:ascii="Arial" w:hAnsi="Arial" w:cs="Arial"/>
              </w:rPr>
              <w:t>Plan for etableringsfasen</w:t>
            </w:r>
            <w:r w:rsidRPr="00C42E6A">
              <w:rPr>
                <w:rFonts w:ascii="Arial" w:hAnsi="Arial" w:cs="Arial"/>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332C7597" w:rsidR="004C3FD4" w:rsidRPr="00C42E6A" w:rsidRDefault="00AC619C" w:rsidP="002B28CB">
            <w:pPr>
              <w:rPr>
                <w:rFonts w:ascii="Arial" w:hAnsi="Arial" w:cs="Arial"/>
              </w:rPr>
            </w:pPr>
            <w:proofErr w:type="spellStart"/>
            <w:r>
              <w:rPr>
                <w:rFonts w:ascii="Arial" w:hAnsi="Arial" w:cs="Arial"/>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C42E6A" w:rsidRDefault="004C3FD4" w:rsidP="002B28CB">
            <w:pPr>
              <w:rPr>
                <w:rFonts w:ascii="Arial" w:hAnsi="Arial" w:cs="Arial"/>
              </w:rPr>
            </w:pPr>
          </w:p>
        </w:tc>
      </w:tr>
      <w:tr w:rsidR="004C3FD4" w:rsidRPr="00C42E6A"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C42E6A" w:rsidRDefault="004C3FD4" w:rsidP="002B28CB">
            <w:pPr>
              <w:rPr>
                <w:rFonts w:ascii="Arial" w:hAnsi="Arial" w:cs="Arial"/>
              </w:rPr>
            </w:pPr>
            <w:r w:rsidRPr="00C42E6A">
              <w:rPr>
                <w:rFonts w:ascii="Arial" w:hAnsi="Arial" w:cs="Arial"/>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253D33F0" w:rsidR="004C3FD4" w:rsidRPr="00C42E6A" w:rsidRDefault="00AC619C" w:rsidP="002B28CB">
            <w:pPr>
              <w:rPr>
                <w:rFonts w:ascii="Arial" w:hAnsi="Arial" w:cs="Arial"/>
              </w:rPr>
            </w:pPr>
            <w:proofErr w:type="spellStart"/>
            <w:r>
              <w:rPr>
                <w:rFonts w:ascii="Arial" w:hAnsi="Arial" w:cs="Arial"/>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C42E6A" w:rsidRDefault="004C3FD4" w:rsidP="002B28CB">
            <w:pPr>
              <w:rPr>
                <w:rFonts w:ascii="Arial" w:hAnsi="Arial" w:cs="Arial"/>
              </w:rPr>
            </w:pPr>
          </w:p>
        </w:tc>
      </w:tr>
      <w:tr w:rsidR="004C3FD4" w:rsidRPr="00C42E6A"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C42E6A" w:rsidRDefault="004C3FD4" w:rsidP="002B28CB">
            <w:pPr>
              <w:rPr>
                <w:rFonts w:ascii="Arial" w:hAnsi="Arial" w:cs="Arial"/>
              </w:rPr>
            </w:pPr>
            <w:r w:rsidRPr="00C42E6A">
              <w:rPr>
                <w:rFonts w:ascii="Arial" w:hAnsi="Arial" w:cs="Arial"/>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58355FE1" w:rsidR="004C3FD4" w:rsidRPr="00C42E6A" w:rsidRDefault="00AC619C" w:rsidP="002B28CB">
            <w:pPr>
              <w:rPr>
                <w:rFonts w:ascii="Arial" w:hAnsi="Arial" w:cs="Arial"/>
              </w:rPr>
            </w:pPr>
            <w:proofErr w:type="spellStart"/>
            <w:r>
              <w:rPr>
                <w:rFonts w:ascii="Arial" w:hAnsi="Arial" w:cs="Arial"/>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C42E6A" w:rsidRDefault="004C3FD4" w:rsidP="002B28CB">
            <w:pPr>
              <w:rPr>
                <w:rFonts w:ascii="Arial" w:hAnsi="Arial" w:cs="Arial"/>
              </w:rPr>
            </w:pPr>
          </w:p>
        </w:tc>
      </w:tr>
      <w:tr w:rsidR="004C3FD4" w:rsidRPr="00C42E6A"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C42E6A" w:rsidRDefault="004C3FD4" w:rsidP="002B28CB">
            <w:pPr>
              <w:rPr>
                <w:rFonts w:ascii="Arial" w:hAnsi="Arial" w:cs="Arial"/>
              </w:rPr>
            </w:pPr>
            <w:r w:rsidRPr="00C42E6A">
              <w:rPr>
                <w:rFonts w:ascii="Arial" w:hAnsi="Arial" w:cs="Arial"/>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63E9209C" w:rsidR="004C3FD4" w:rsidRPr="00C42E6A" w:rsidRDefault="00AC619C" w:rsidP="002B28CB">
            <w:pPr>
              <w:rPr>
                <w:rFonts w:ascii="Arial" w:hAnsi="Arial" w:cs="Arial"/>
              </w:rPr>
            </w:pPr>
            <w:proofErr w:type="spellStart"/>
            <w:r>
              <w:rPr>
                <w:rFonts w:ascii="Arial" w:hAnsi="Arial" w:cs="Arial"/>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C42E6A" w:rsidRDefault="004C3FD4" w:rsidP="002B28CB">
            <w:pPr>
              <w:rPr>
                <w:rFonts w:ascii="Arial" w:hAnsi="Arial" w:cs="Arial"/>
              </w:rPr>
            </w:pPr>
          </w:p>
        </w:tc>
      </w:tr>
      <w:tr w:rsidR="004C3FD4" w:rsidRPr="00C42E6A"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C42E6A" w:rsidRDefault="004C3FD4" w:rsidP="002B28CB">
            <w:pPr>
              <w:rPr>
                <w:rFonts w:ascii="Arial" w:hAnsi="Arial" w:cs="Arial"/>
              </w:rPr>
            </w:pPr>
            <w:r w:rsidRPr="00C42E6A">
              <w:rPr>
                <w:rFonts w:ascii="Arial" w:hAnsi="Arial" w:cs="Arial"/>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422FE73F" w:rsidR="004C3FD4" w:rsidRPr="00C42E6A" w:rsidRDefault="00AC619C" w:rsidP="002B28CB">
            <w:pPr>
              <w:rPr>
                <w:rFonts w:ascii="Arial" w:hAnsi="Arial" w:cs="Arial"/>
              </w:rPr>
            </w:pPr>
            <w:proofErr w:type="spellStart"/>
            <w:r>
              <w:rPr>
                <w:rFonts w:ascii="Arial" w:hAnsi="Arial" w:cs="Arial"/>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C42E6A" w:rsidRDefault="004C3FD4" w:rsidP="002B28CB">
            <w:pPr>
              <w:rPr>
                <w:rFonts w:ascii="Arial" w:hAnsi="Arial" w:cs="Arial"/>
              </w:rPr>
            </w:pPr>
          </w:p>
        </w:tc>
      </w:tr>
      <w:tr w:rsidR="004C3FD4" w:rsidRPr="00C42E6A"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C42E6A" w:rsidRDefault="004C3FD4" w:rsidP="002B28CB">
            <w:pPr>
              <w:rPr>
                <w:rFonts w:ascii="Arial" w:hAnsi="Arial" w:cs="Arial"/>
              </w:rPr>
            </w:pPr>
            <w:r w:rsidRPr="00C42E6A">
              <w:rPr>
                <w:rFonts w:ascii="Arial" w:hAnsi="Arial" w:cs="Arial"/>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AEE76A1" w:rsidR="004C3FD4" w:rsidRPr="00C42E6A" w:rsidRDefault="00AC619C" w:rsidP="002B28CB">
            <w:pPr>
              <w:rPr>
                <w:rFonts w:ascii="Arial" w:hAnsi="Arial" w:cs="Arial"/>
              </w:rPr>
            </w:pPr>
            <w:proofErr w:type="spellStart"/>
            <w:r>
              <w:rPr>
                <w:rFonts w:ascii="Arial" w:hAnsi="Arial" w:cs="Arial"/>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C42E6A" w:rsidRDefault="004C3FD4" w:rsidP="002B28CB">
            <w:pPr>
              <w:rPr>
                <w:rFonts w:ascii="Arial" w:hAnsi="Arial" w:cs="Arial"/>
              </w:rPr>
            </w:pPr>
          </w:p>
        </w:tc>
      </w:tr>
      <w:tr w:rsidR="004C3FD4" w:rsidRPr="00C42E6A"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C42E6A" w:rsidRDefault="004C3FD4" w:rsidP="002B28CB">
            <w:pPr>
              <w:rPr>
                <w:rFonts w:ascii="Arial" w:hAnsi="Arial" w:cs="Arial"/>
              </w:rPr>
            </w:pPr>
            <w:r w:rsidRPr="00C42E6A">
              <w:rPr>
                <w:rFonts w:ascii="Arial" w:hAnsi="Arial" w:cs="Arial"/>
              </w:rPr>
              <w:t>Bilag 9: Vilkår f</w:t>
            </w:r>
            <w:r w:rsidR="00065687">
              <w:rPr>
                <w:rFonts w:ascii="Arial" w:hAnsi="Arial" w:cs="Arial"/>
              </w:rPr>
              <w:t xml:space="preserve">or Kundens tilgang og bruk av </w:t>
            </w:r>
            <w:r w:rsidRPr="00C42E6A">
              <w:rPr>
                <w:rFonts w:ascii="Arial" w:hAnsi="Arial" w:cs="Arial"/>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23EE6B28" w:rsidR="004C3FD4" w:rsidRPr="00C42E6A" w:rsidRDefault="00AC619C" w:rsidP="002B28CB">
            <w:pPr>
              <w:rPr>
                <w:rFonts w:ascii="Arial" w:hAnsi="Arial" w:cs="Arial"/>
              </w:rPr>
            </w:pPr>
            <w:proofErr w:type="spellStart"/>
            <w:r>
              <w:rPr>
                <w:rFonts w:ascii="Arial" w:hAnsi="Arial" w:cs="Arial"/>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C42E6A" w:rsidRDefault="004C3FD4" w:rsidP="002B28CB">
            <w:pPr>
              <w:rPr>
                <w:rFonts w:ascii="Arial" w:hAnsi="Arial" w:cs="Arial"/>
              </w:rPr>
            </w:pPr>
          </w:p>
        </w:tc>
      </w:tr>
      <w:tr w:rsidR="004C3FD4" w:rsidRPr="00C42E6A"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27CF8901" w:rsidR="004C3FD4" w:rsidRPr="00C42E6A" w:rsidRDefault="001F6449" w:rsidP="002B28CB">
            <w:pPr>
              <w:rPr>
                <w:rFonts w:ascii="Arial" w:hAnsi="Arial" w:cs="Arial"/>
              </w:rPr>
            </w:pPr>
            <w:r>
              <w:rPr>
                <w:rFonts w:ascii="Arial" w:hAnsi="Arial" w:cs="Arial"/>
              </w:rPr>
              <w:t xml:space="preserve">Bilag 10: </w:t>
            </w:r>
            <w:r w:rsidR="004C3FD4" w:rsidRPr="00C42E6A">
              <w:rPr>
                <w:rFonts w:ascii="Arial" w:hAnsi="Arial" w:cs="Arial"/>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C42E6A" w:rsidRDefault="004C3FD4" w:rsidP="002B28CB">
            <w:pPr>
              <w:rPr>
                <w:rFonts w:ascii="Arial" w:hAnsi="Arial" w:cs="Arial"/>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603C869C" w:rsidR="004C3FD4" w:rsidRPr="00C42E6A" w:rsidRDefault="00AC619C" w:rsidP="002B28CB">
            <w:pPr>
              <w:rPr>
                <w:rFonts w:ascii="Arial" w:hAnsi="Arial" w:cs="Arial"/>
              </w:rPr>
            </w:pPr>
            <w:proofErr w:type="spellStart"/>
            <w:r>
              <w:rPr>
                <w:rFonts w:ascii="Arial" w:hAnsi="Arial" w:cs="Arial"/>
              </w:rPr>
              <w:t>X</w:t>
            </w:r>
            <w:proofErr w:type="spellEnd"/>
          </w:p>
        </w:tc>
      </w:tr>
    </w:tbl>
    <w:p w14:paraId="7A9C93FF" w14:textId="77777777" w:rsidR="004C3FD4" w:rsidRPr="00C42E6A" w:rsidRDefault="004C3FD4" w:rsidP="004C3FD4">
      <w:pPr>
        <w:pStyle w:val="Heading2"/>
        <w:ind w:hanging="851"/>
      </w:pPr>
      <w:bookmarkStart w:id="19" w:name="_Toc507581750"/>
      <w:r w:rsidRPr="00C42E6A">
        <w:t>Tolkning – rangordning</w:t>
      </w:r>
      <w:bookmarkEnd w:id="19"/>
    </w:p>
    <w:p w14:paraId="63E6845D" w14:textId="77777777" w:rsidR="004C3FD4" w:rsidRPr="00C42E6A" w:rsidRDefault="004C3FD4" w:rsidP="004C3FD4">
      <w:pPr>
        <w:rPr>
          <w:rFonts w:ascii="Arial" w:hAnsi="Arial" w:cs="Arial"/>
        </w:rPr>
      </w:pPr>
      <w:r w:rsidRPr="00C42E6A">
        <w:rPr>
          <w:rFonts w:ascii="Arial" w:hAnsi="Arial" w:cs="Arial"/>
        </w:rPr>
        <w:t xml:space="preserve">Endringer til den generelle avtaleteksten skal samles i bilag 7 med mindre den generelle avtaleteksten henviser slike endringer til et annet bilag. </w:t>
      </w:r>
    </w:p>
    <w:p w14:paraId="1D70BED3" w14:textId="77777777" w:rsidR="004C3FD4" w:rsidRPr="00C42E6A" w:rsidRDefault="004C3FD4" w:rsidP="004C3FD4">
      <w:pPr>
        <w:rPr>
          <w:rFonts w:ascii="Arial" w:hAnsi="Arial" w:cs="Arial"/>
        </w:rPr>
      </w:pPr>
    </w:p>
    <w:p w14:paraId="4F99AD58" w14:textId="77777777" w:rsidR="006A4A9F" w:rsidRDefault="006A4A9F">
      <w:pPr>
        <w:rPr>
          <w:rFonts w:ascii="Arial" w:hAnsi="Arial" w:cs="Arial"/>
        </w:rPr>
      </w:pPr>
      <w:r>
        <w:rPr>
          <w:rFonts w:ascii="Arial" w:hAnsi="Arial" w:cs="Arial"/>
        </w:rPr>
        <w:br w:type="page"/>
      </w:r>
    </w:p>
    <w:p w14:paraId="095572BB" w14:textId="79FBE553" w:rsidR="004C3FD4" w:rsidRPr="00C42E6A" w:rsidRDefault="004C3FD4" w:rsidP="004C3FD4">
      <w:pPr>
        <w:rPr>
          <w:rFonts w:ascii="Arial" w:hAnsi="Arial" w:cs="Arial"/>
        </w:rPr>
      </w:pPr>
      <w:r w:rsidRPr="00C42E6A">
        <w:rPr>
          <w:rFonts w:ascii="Arial" w:hAnsi="Arial" w:cs="Arial"/>
        </w:rPr>
        <w:lastRenderedPageBreak/>
        <w:t>Ved motstrid skal følgende tolkningsprinsipper legges til grunn:</w:t>
      </w:r>
    </w:p>
    <w:p w14:paraId="2E1F2DC0" w14:textId="77777777" w:rsidR="004C3FD4" w:rsidRPr="00C42E6A" w:rsidRDefault="004C3FD4" w:rsidP="004C3FD4">
      <w:pPr>
        <w:rPr>
          <w:rFonts w:ascii="Arial" w:hAnsi="Arial" w:cs="Arial"/>
        </w:rPr>
      </w:pPr>
    </w:p>
    <w:p w14:paraId="7D2AF2F7" w14:textId="77777777" w:rsidR="004C3FD4" w:rsidRPr="00C42E6A" w:rsidRDefault="004C3FD4" w:rsidP="004C3FD4">
      <w:pPr>
        <w:pStyle w:val="nummerertliste1"/>
        <w:rPr>
          <w:sz w:val="24"/>
          <w:szCs w:val="24"/>
        </w:rPr>
      </w:pPr>
      <w:r w:rsidRPr="00C42E6A">
        <w:rPr>
          <w:sz w:val="24"/>
          <w:szCs w:val="24"/>
        </w:rPr>
        <w:t>Den generelle avtaleteksten går foran bilagene.</w:t>
      </w:r>
    </w:p>
    <w:p w14:paraId="73B7F439" w14:textId="77777777" w:rsidR="004C3FD4" w:rsidRPr="00C42E6A" w:rsidRDefault="004C3FD4" w:rsidP="004C3FD4">
      <w:pPr>
        <w:pStyle w:val="nummerertliste1"/>
        <w:rPr>
          <w:sz w:val="24"/>
          <w:szCs w:val="24"/>
        </w:rPr>
      </w:pPr>
      <w:r w:rsidRPr="00C42E6A">
        <w:rPr>
          <w:sz w:val="24"/>
          <w:szCs w:val="24"/>
        </w:rPr>
        <w:t>Bilag 1 går foran de øvrige bilagene.</w:t>
      </w:r>
      <w:r w:rsidRPr="00C42E6A" w:rsidDel="00AA22C5">
        <w:rPr>
          <w:sz w:val="24"/>
          <w:szCs w:val="24"/>
        </w:rPr>
        <w:t xml:space="preserve"> </w:t>
      </w:r>
    </w:p>
    <w:p w14:paraId="732130B4" w14:textId="77777777" w:rsidR="004C3FD4" w:rsidRPr="00C42E6A" w:rsidRDefault="004C3FD4" w:rsidP="004C3FD4">
      <w:pPr>
        <w:pStyle w:val="nummerertliste1"/>
        <w:rPr>
          <w:sz w:val="24"/>
          <w:szCs w:val="24"/>
        </w:rPr>
      </w:pPr>
      <w:r w:rsidRPr="00C42E6A">
        <w:rPr>
          <w:sz w:val="24"/>
          <w:szCs w:val="24"/>
        </w:rPr>
        <w:t xml:space="preserve">I den utstrekning det </w:t>
      </w:r>
      <w:proofErr w:type="gramStart"/>
      <w:r w:rsidRPr="00C42E6A">
        <w:rPr>
          <w:sz w:val="24"/>
          <w:szCs w:val="24"/>
        </w:rPr>
        <w:t>fremgår</w:t>
      </w:r>
      <w:proofErr w:type="gramEnd"/>
      <w:r w:rsidRPr="00C42E6A">
        <w:rPr>
          <w:sz w:val="24"/>
          <w:szCs w:val="24"/>
        </w:rPr>
        <w:t xml:space="preserve"> klart og utvetydig hvilket punkt eller hvilke punkter som er endret, erstattet eller gjort tillegg til, skal følgende motstridprinsipper gjelde:</w:t>
      </w:r>
    </w:p>
    <w:p w14:paraId="5B566F49" w14:textId="77777777" w:rsidR="004C3FD4" w:rsidRPr="00C42E6A" w:rsidRDefault="004C3FD4" w:rsidP="004C3FD4">
      <w:pPr>
        <w:pStyle w:val="Bokstavliste2"/>
        <w:rPr>
          <w:sz w:val="24"/>
          <w:szCs w:val="24"/>
        </w:rPr>
      </w:pPr>
      <w:r w:rsidRPr="00C42E6A">
        <w:rPr>
          <w:sz w:val="24"/>
          <w:szCs w:val="24"/>
        </w:rPr>
        <w:t xml:space="preserve">Bilag 2 går foran bilag 1. </w:t>
      </w:r>
    </w:p>
    <w:p w14:paraId="1DF83424" w14:textId="77777777" w:rsidR="004C3FD4" w:rsidRPr="00C42E6A" w:rsidRDefault="004C3FD4" w:rsidP="004C3FD4">
      <w:pPr>
        <w:pStyle w:val="Bokstavliste2"/>
        <w:rPr>
          <w:sz w:val="24"/>
          <w:szCs w:val="24"/>
        </w:rPr>
      </w:pPr>
      <w:r w:rsidRPr="00C42E6A">
        <w:rPr>
          <w:sz w:val="24"/>
          <w:szCs w:val="24"/>
        </w:rPr>
        <w:t>Bilag 7 går foran den generelle avtaleteksten.</w:t>
      </w:r>
    </w:p>
    <w:p w14:paraId="55F4FCC7" w14:textId="77777777" w:rsidR="004C3FD4" w:rsidRPr="00C42E6A" w:rsidRDefault="004C3FD4" w:rsidP="004C3FD4">
      <w:pPr>
        <w:pStyle w:val="Bokstavliste2"/>
        <w:rPr>
          <w:sz w:val="24"/>
          <w:szCs w:val="24"/>
        </w:rPr>
      </w:pPr>
      <w:r w:rsidRPr="00C42E6A">
        <w:rPr>
          <w:sz w:val="24"/>
          <w:szCs w:val="24"/>
        </w:rPr>
        <w:t>Hvis den generelle avtaleteksten henviser endringer til et annet bilag enn bilag 7, går slike endringer foran den generelle avtaleteksten.</w:t>
      </w:r>
    </w:p>
    <w:p w14:paraId="329244DF" w14:textId="77777777" w:rsidR="004C3FD4" w:rsidRPr="00C42E6A" w:rsidRDefault="004C3FD4" w:rsidP="004C3FD4">
      <w:pPr>
        <w:pStyle w:val="Bokstavliste2"/>
        <w:rPr>
          <w:sz w:val="24"/>
          <w:szCs w:val="24"/>
        </w:rPr>
      </w:pPr>
      <w:r w:rsidRPr="00C42E6A">
        <w:rPr>
          <w:sz w:val="24"/>
          <w:szCs w:val="24"/>
        </w:rPr>
        <w:t>Bilag 8 går foran de øvrige bilagene.</w:t>
      </w:r>
    </w:p>
    <w:p w14:paraId="3068EC0A" w14:textId="77777777" w:rsidR="004C3FD4" w:rsidRPr="00C42E6A" w:rsidRDefault="004C3FD4" w:rsidP="004C3FD4">
      <w:pPr>
        <w:pStyle w:val="Bokstavliste2"/>
        <w:numPr>
          <w:ilvl w:val="0"/>
          <w:numId w:val="0"/>
        </w:numPr>
        <w:ind w:left="1080"/>
      </w:pPr>
    </w:p>
    <w:p w14:paraId="1B9626BD" w14:textId="1FEB9364" w:rsidR="004C3FD4" w:rsidRPr="00C42E6A" w:rsidRDefault="004C3FD4" w:rsidP="004C3FD4">
      <w:pPr>
        <w:pStyle w:val="Heading2"/>
        <w:ind w:hanging="851"/>
      </w:pPr>
      <w:bookmarkStart w:id="20" w:name="_Toc404769251"/>
      <w:bookmarkStart w:id="21" w:name="_Toc404771498"/>
      <w:bookmarkStart w:id="22" w:name="_Toc507581751"/>
      <w:r w:rsidRPr="00C42E6A">
        <w:t>Endringer av avtalen etter avtaleinngåelsen</w:t>
      </w:r>
      <w:bookmarkEnd w:id="20"/>
      <w:bookmarkEnd w:id="21"/>
      <w:bookmarkEnd w:id="22"/>
    </w:p>
    <w:p w14:paraId="6A58D52F" w14:textId="7B613605" w:rsidR="004C3FD4" w:rsidRPr="00C42E6A" w:rsidRDefault="001C3220" w:rsidP="004C3FD4">
      <w:pPr>
        <w:rPr>
          <w:rFonts w:ascii="Arial" w:hAnsi="Arial" w:cs="Arial"/>
        </w:rPr>
      </w:pPr>
      <w:r w:rsidRPr="00C42E6A">
        <w:rPr>
          <w:rFonts w:ascii="Arial" w:hAnsi="Arial" w:cs="Arial"/>
        </w:rPr>
        <w:t>Dersom</w:t>
      </w:r>
      <w:r w:rsidR="004C3FD4" w:rsidRPr="00C42E6A">
        <w:rPr>
          <w:rFonts w:ascii="Arial" w:hAnsi="Arial" w:cs="Arial"/>
        </w:rPr>
        <w:t xml:space="preserve"> Kunden etter at avtalen er inngått, har behov for å endre kravene til tjenesten eller andre forutsetninger for avtalen på en slik måte at tjenestens karakter eller omfang blir annerledes enn avtalt, kan Kunden anmode om </w:t>
      </w:r>
      <w:r w:rsidRPr="00C42E6A">
        <w:rPr>
          <w:rFonts w:ascii="Arial" w:hAnsi="Arial" w:cs="Arial"/>
        </w:rPr>
        <w:t xml:space="preserve">en </w:t>
      </w:r>
      <w:r w:rsidR="004C3FD4" w:rsidRPr="00C42E6A">
        <w:rPr>
          <w:rFonts w:ascii="Arial" w:hAnsi="Arial" w:cs="Arial"/>
        </w:rPr>
        <w:t xml:space="preserve">endringsavtale. </w:t>
      </w:r>
    </w:p>
    <w:p w14:paraId="6CF75293" w14:textId="77777777" w:rsidR="004C3FD4" w:rsidRPr="00C42E6A" w:rsidRDefault="004C3FD4" w:rsidP="004C3FD4">
      <w:pPr>
        <w:rPr>
          <w:rFonts w:ascii="Arial" w:hAnsi="Arial" w:cs="Arial"/>
        </w:rPr>
      </w:pPr>
    </w:p>
    <w:p w14:paraId="6727BDD2" w14:textId="77777777" w:rsidR="004C3FD4" w:rsidRPr="00C42E6A" w:rsidRDefault="004C3FD4" w:rsidP="004C3FD4">
      <w:pPr>
        <w:rPr>
          <w:rFonts w:ascii="Arial" w:hAnsi="Arial" w:cs="Arial"/>
        </w:rPr>
      </w:pPr>
      <w:r w:rsidRPr="00C42E6A">
        <w:rPr>
          <w:rFonts w:ascii="Arial" w:hAnsi="Arial" w:cs="Arial"/>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C42E6A" w:rsidRDefault="004C3FD4" w:rsidP="004C3FD4">
      <w:pPr>
        <w:rPr>
          <w:rFonts w:ascii="Arial" w:hAnsi="Arial" w:cs="Arial"/>
        </w:rPr>
      </w:pPr>
    </w:p>
    <w:p w14:paraId="6AE23B4E" w14:textId="77777777" w:rsidR="004C3FD4" w:rsidRPr="00C42E6A" w:rsidRDefault="004C3FD4" w:rsidP="004C3FD4">
      <w:pPr>
        <w:rPr>
          <w:rFonts w:ascii="Arial" w:hAnsi="Arial" w:cs="Arial"/>
        </w:rPr>
      </w:pPr>
      <w:r w:rsidRPr="00C42E6A">
        <w:rPr>
          <w:rFonts w:ascii="Arial" w:hAnsi="Arial" w:cs="Arial"/>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C42E6A" w:rsidRDefault="004C3FD4" w:rsidP="004C3FD4">
      <w:pPr>
        <w:rPr>
          <w:rFonts w:ascii="Arial" w:hAnsi="Arial" w:cs="Arial"/>
        </w:rPr>
      </w:pPr>
    </w:p>
    <w:p w14:paraId="137FC1D9" w14:textId="77777777" w:rsidR="004C3FD4" w:rsidRPr="00C42E6A" w:rsidRDefault="004C3FD4" w:rsidP="004C3FD4">
      <w:pPr>
        <w:pStyle w:val="Heading2"/>
        <w:ind w:hanging="851"/>
      </w:pPr>
      <w:bookmarkStart w:id="23" w:name="_Toc150153820"/>
      <w:bookmarkStart w:id="24" w:name="_Toc153682047"/>
      <w:bookmarkStart w:id="25" w:name="_Toc201048180"/>
      <w:bookmarkStart w:id="26" w:name="_Toc213426098"/>
      <w:bookmarkStart w:id="27" w:name="_Toc507581752"/>
      <w:r w:rsidRPr="00C42E6A">
        <w:t>Partenes representanter</w:t>
      </w:r>
      <w:bookmarkEnd w:id="23"/>
      <w:bookmarkEnd w:id="24"/>
      <w:bookmarkEnd w:id="25"/>
      <w:bookmarkEnd w:id="26"/>
      <w:bookmarkEnd w:id="27"/>
    </w:p>
    <w:p w14:paraId="273C6139" w14:textId="77777777" w:rsidR="004C3FD4" w:rsidRPr="00C42E6A" w:rsidRDefault="004C3FD4" w:rsidP="004C3FD4">
      <w:pPr>
        <w:rPr>
          <w:rFonts w:ascii="Arial" w:hAnsi="Arial" w:cs="Arial"/>
        </w:rPr>
      </w:pPr>
      <w:r w:rsidRPr="00C42E6A">
        <w:rPr>
          <w:rFonts w:ascii="Arial" w:hAnsi="Arial" w:cs="Arial"/>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C42E6A" w:rsidRDefault="004C3FD4" w:rsidP="004C3FD4">
      <w:pPr>
        <w:pStyle w:val="Heading1"/>
      </w:pPr>
      <w:bookmarkStart w:id="28" w:name="_Toc507581753"/>
      <w:r w:rsidRPr="00C42E6A">
        <w:t>Partenes Overordnede ansvar</w:t>
      </w:r>
      <w:bookmarkEnd w:id="28"/>
    </w:p>
    <w:p w14:paraId="5DDB9F84" w14:textId="77777777" w:rsidR="004C3FD4" w:rsidRPr="00C42E6A" w:rsidRDefault="004C3FD4" w:rsidP="004C3FD4">
      <w:pPr>
        <w:pStyle w:val="Heading2"/>
        <w:ind w:hanging="851"/>
      </w:pPr>
      <w:bookmarkStart w:id="29" w:name="_Toc507581754"/>
      <w:r w:rsidRPr="00C42E6A">
        <w:t>Leverandørens ansvar for tjenesten</w:t>
      </w:r>
      <w:bookmarkEnd w:id="29"/>
      <w:r w:rsidRPr="00C42E6A">
        <w:t xml:space="preserve"> </w:t>
      </w:r>
    </w:p>
    <w:p w14:paraId="4D836E62" w14:textId="469A8C57" w:rsidR="004C3FD4" w:rsidRPr="00C42E6A" w:rsidRDefault="004C3FD4" w:rsidP="004C3FD4">
      <w:pPr>
        <w:rPr>
          <w:rFonts w:ascii="Arial" w:hAnsi="Arial" w:cs="Arial"/>
        </w:rPr>
      </w:pPr>
      <w:r w:rsidRPr="00C42E6A">
        <w:rPr>
          <w:rFonts w:ascii="Arial" w:hAnsi="Arial" w:cs="Arial"/>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C42E6A">
        <w:rPr>
          <w:rFonts w:ascii="Arial" w:hAnsi="Arial" w:cs="Arial"/>
        </w:rPr>
        <w:t xml:space="preserve">. Kravene til </w:t>
      </w:r>
      <w:r w:rsidR="00265477" w:rsidRPr="00C42E6A">
        <w:rPr>
          <w:rFonts w:ascii="Arial" w:hAnsi="Arial" w:cs="Arial"/>
        </w:rPr>
        <w:t xml:space="preserve">tjenestenivå </w:t>
      </w:r>
      <w:proofErr w:type="gramStart"/>
      <w:r w:rsidR="00265477" w:rsidRPr="00C42E6A">
        <w:rPr>
          <w:rFonts w:ascii="Arial" w:hAnsi="Arial" w:cs="Arial"/>
        </w:rPr>
        <w:t>fremgår</w:t>
      </w:r>
      <w:proofErr w:type="gramEnd"/>
      <w:r w:rsidRPr="00C42E6A">
        <w:rPr>
          <w:rFonts w:ascii="Arial" w:hAnsi="Arial" w:cs="Arial"/>
        </w:rPr>
        <w:t xml:space="preserve"> av bilag 4. </w:t>
      </w:r>
      <w:r w:rsidR="00065687" w:rsidRPr="0098398E">
        <w:rPr>
          <w:rFonts w:ascii="Arial" w:hAnsi="Arial" w:cs="Arial"/>
        </w:rPr>
        <w:t>Drift av tjenesten er inkludert i vederlaget.</w:t>
      </w:r>
    </w:p>
    <w:p w14:paraId="462E80DD" w14:textId="77777777" w:rsidR="004C3FD4" w:rsidRPr="00C42E6A" w:rsidRDefault="004C3FD4" w:rsidP="004C3FD4">
      <w:pPr>
        <w:rPr>
          <w:rFonts w:ascii="Arial" w:hAnsi="Arial" w:cs="Arial"/>
        </w:rPr>
      </w:pPr>
    </w:p>
    <w:p w14:paraId="01128145" w14:textId="77777777" w:rsidR="004C3FD4" w:rsidRPr="00C42E6A" w:rsidRDefault="004C3FD4" w:rsidP="004C3FD4">
      <w:pPr>
        <w:rPr>
          <w:rFonts w:ascii="Arial" w:hAnsi="Arial" w:cs="Arial"/>
        </w:rPr>
      </w:pPr>
      <w:r w:rsidRPr="00C42E6A">
        <w:rPr>
          <w:rFonts w:ascii="Arial" w:hAnsi="Arial" w:cs="Arial"/>
        </w:rPr>
        <w:t>For tjenester der det ikke er angitt eksplisitte krav til tjenestenivå, skal tjenestenivået tilsvare det som kan forventes av en alminnelig god tilsvarende tjeneste i markedet.</w:t>
      </w:r>
    </w:p>
    <w:p w14:paraId="3DF5E585" w14:textId="77777777" w:rsidR="004C3FD4" w:rsidRPr="00C42E6A" w:rsidRDefault="004C3FD4" w:rsidP="004C3FD4">
      <w:pPr>
        <w:rPr>
          <w:rFonts w:ascii="Arial" w:hAnsi="Arial" w:cs="Arial"/>
        </w:rPr>
      </w:pPr>
    </w:p>
    <w:p w14:paraId="1D72F4AA" w14:textId="7F52110B" w:rsidR="004C3FD4" w:rsidRPr="00C42E6A" w:rsidRDefault="004C3FD4" w:rsidP="004C3FD4">
      <w:pPr>
        <w:rPr>
          <w:rFonts w:ascii="Arial" w:hAnsi="Arial" w:cs="Arial"/>
        </w:rPr>
      </w:pPr>
      <w:bookmarkStart w:id="30" w:name="_Hlk506550494"/>
      <w:r w:rsidRPr="00C42E6A">
        <w:rPr>
          <w:rFonts w:ascii="Arial" w:hAnsi="Arial" w:cs="Arial"/>
        </w:rPr>
        <w:t xml:space="preserve">Uønskede hendelser etter leveringsdag skal håndteres etter de rutiner og innen de frister som </w:t>
      </w:r>
      <w:proofErr w:type="gramStart"/>
      <w:r w:rsidRPr="00C42E6A">
        <w:rPr>
          <w:rFonts w:ascii="Arial" w:hAnsi="Arial" w:cs="Arial"/>
        </w:rPr>
        <w:t>fremgår</w:t>
      </w:r>
      <w:proofErr w:type="gramEnd"/>
      <w:r w:rsidRPr="00C42E6A">
        <w:rPr>
          <w:rFonts w:ascii="Arial" w:hAnsi="Arial" w:cs="Arial"/>
        </w:rPr>
        <w:t xml:space="preserve"> av bilag </w:t>
      </w:r>
      <w:r w:rsidR="00265477" w:rsidRPr="00C42E6A">
        <w:rPr>
          <w:rFonts w:ascii="Arial" w:hAnsi="Arial" w:cs="Arial"/>
        </w:rPr>
        <w:t>4</w:t>
      </w:r>
      <w:r w:rsidRPr="00C42E6A">
        <w:rPr>
          <w:rFonts w:ascii="Arial" w:hAnsi="Arial" w:cs="Arial"/>
        </w:rPr>
        <w:t xml:space="preserve">. </w:t>
      </w:r>
    </w:p>
    <w:bookmarkEnd w:id="30"/>
    <w:p w14:paraId="47C3BB3F" w14:textId="77777777" w:rsidR="00913933" w:rsidRPr="00C42E6A" w:rsidRDefault="00913933" w:rsidP="004C3FD4">
      <w:pPr>
        <w:rPr>
          <w:rFonts w:ascii="Arial" w:hAnsi="Arial" w:cs="Arial"/>
        </w:rPr>
      </w:pPr>
    </w:p>
    <w:p w14:paraId="5E20D86D" w14:textId="77777777" w:rsidR="004C3FD4" w:rsidRPr="00C42E6A" w:rsidRDefault="004C3FD4" w:rsidP="004C3FD4">
      <w:pPr>
        <w:pStyle w:val="Heading2"/>
        <w:ind w:hanging="851"/>
      </w:pPr>
      <w:bookmarkStart w:id="31" w:name="_Toc507581755"/>
      <w:r w:rsidRPr="00C42E6A">
        <w:t>Leverandørens ansvar for tredjepartsleveranser</w:t>
      </w:r>
      <w:bookmarkEnd w:id="31"/>
      <w:r w:rsidRPr="00C42E6A">
        <w:t xml:space="preserve"> </w:t>
      </w:r>
    </w:p>
    <w:p w14:paraId="2D1BB00E" w14:textId="77777777" w:rsidR="004C3FD4" w:rsidRPr="00C42E6A" w:rsidRDefault="004C3FD4" w:rsidP="004C3FD4">
      <w:pPr>
        <w:rPr>
          <w:rFonts w:ascii="Arial" w:hAnsi="Arial" w:cs="Arial"/>
        </w:rPr>
      </w:pPr>
      <w:r w:rsidRPr="00C42E6A">
        <w:rPr>
          <w:rFonts w:ascii="Arial" w:hAnsi="Arial" w:cs="Arial"/>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C42E6A" w:rsidRDefault="004C3FD4" w:rsidP="004C3FD4">
      <w:pPr>
        <w:rPr>
          <w:rFonts w:ascii="Arial" w:hAnsi="Arial" w:cs="Arial"/>
        </w:rPr>
      </w:pPr>
    </w:p>
    <w:p w14:paraId="515A453D" w14:textId="77777777" w:rsidR="004C3FD4" w:rsidRPr="00C42E6A" w:rsidRDefault="004C3FD4" w:rsidP="004C3FD4">
      <w:pPr>
        <w:rPr>
          <w:rFonts w:ascii="Arial" w:hAnsi="Arial" w:cs="Arial"/>
        </w:rPr>
      </w:pPr>
      <w:r w:rsidRPr="00C42E6A">
        <w:rPr>
          <w:rFonts w:ascii="Arial" w:hAnsi="Arial" w:cs="Arial"/>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C42E6A" w:rsidRDefault="004C3FD4" w:rsidP="004C3FD4">
      <w:pPr>
        <w:rPr>
          <w:rFonts w:ascii="Arial" w:hAnsi="Arial" w:cs="Arial"/>
        </w:rPr>
      </w:pPr>
    </w:p>
    <w:p w14:paraId="3486D092" w14:textId="5CF12166" w:rsidR="004C3FD4" w:rsidRPr="00C42E6A" w:rsidRDefault="004C3FD4" w:rsidP="004C3FD4">
      <w:pPr>
        <w:rPr>
          <w:rFonts w:ascii="Arial" w:hAnsi="Arial" w:cs="Arial"/>
          <w:lang w:val="x-none"/>
        </w:rPr>
      </w:pPr>
      <w:r w:rsidRPr="00C42E6A">
        <w:rPr>
          <w:rFonts w:ascii="Arial" w:hAnsi="Arial" w:cs="Arial"/>
        </w:rPr>
        <w:t xml:space="preserve">Leverandøren er ikke ansvarlig overfor Kunden for feil i tredjepartsleveranser som oppstår etter leveringsdag. Dette innebærer at Kunden ikke kan </w:t>
      </w:r>
      <w:proofErr w:type="gramStart"/>
      <w:r w:rsidRPr="00C42E6A">
        <w:rPr>
          <w:rFonts w:ascii="Arial" w:hAnsi="Arial" w:cs="Arial"/>
        </w:rPr>
        <w:t>påberope seg</w:t>
      </w:r>
      <w:proofErr w:type="gramEnd"/>
      <w:r w:rsidRPr="00C42E6A">
        <w:rPr>
          <w:rFonts w:ascii="Arial" w:hAnsi="Arial" w:cs="Arial"/>
        </w:rPr>
        <w:t xml:space="preserve"> manglende oppfyllelse av avtalte kvalitetskrav etter leveringsdag, herunder krav til tjenestenivå, dersom dette skyldes feil i tredjepartsleveranser. Dette gjelder også tap eller ødeleggelse av data</w:t>
      </w:r>
      <w:r w:rsidR="00C61DF8">
        <w:rPr>
          <w:rFonts w:ascii="Arial" w:hAnsi="Arial" w:cs="Arial"/>
        </w:rPr>
        <w:t>. Ansvarsbegrensningene i dette avsnittet gjelder</w:t>
      </w:r>
      <w:r w:rsidRPr="00C42E6A">
        <w:rPr>
          <w:rFonts w:ascii="Arial" w:hAnsi="Arial" w:cs="Arial"/>
        </w:rPr>
        <w:t xml:space="preserve"> ikke dersom Leverandøren kunne eller burde ha begrenset omfanget og/eller konsekvensene av slike feil. </w:t>
      </w:r>
    </w:p>
    <w:p w14:paraId="32FC45EF" w14:textId="77777777" w:rsidR="004C3FD4" w:rsidRPr="00C42E6A" w:rsidRDefault="004C3FD4" w:rsidP="004C3FD4">
      <w:pPr>
        <w:rPr>
          <w:rFonts w:ascii="Arial" w:hAnsi="Arial" w:cs="Arial"/>
          <w:lang w:val="x-none"/>
        </w:rPr>
      </w:pPr>
    </w:p>
    <w:p w14:paraId="1313B3F3" w14:textId="70E71AA8" w:rsidR="004C3FD4" w:rsidRPr="00C42E6A" w:rsidRDefault="004C3FD4" w:rsidP="004C3FD4">
      <w:pPr>
        <w:rPr>
          <w:rFonts w:ascii="Arial" w:hAnsi="Arial" w:cs="Arial"/>
        </w:rPr>
      </w:pPr>
      <w:r w:rsidRPr="00C42E6A">
        <w:rPr>
          <w:rFonts w:ascii="Arial" w:hAnsi="Arial" w:cs="Arial"/>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C42E6A">
        <w:rPr>
          <w:rFonts w:ascii="Arial" w:hAnsi="Arial" w:cs="Arial"/>
        </w:rPr>
        <w:t>(r)</w:t>
      </w:r>
      <w:r w:rsidRPr="00C42E6A">
        <w:rPr>
          <w:rFonts w:ascii="Arial" w:hAnsi="Arial" w:cs="Arial"/>
        </w:rPr>
        <w:t xml:space="preserve"> som del av avtalen, skal Leverandøren teste at tredjepartstjenesten</w:t>
      </w:r>
      <w:r w:rsidR="00B019A3" w:rsidRPr="00C42E6A">
        <w:rPr>
          <w:rFonts w:ascii="Arial" w:hAnsi="Arial" w:cs="Arial"/>
        </w:rPr>
        <w:t>(e)</w:t>
      </w:r>
      <w:r w:rsidRPr="00C42E6A">
        <w:rPr>
          <w:rFonts w:ascii="Arial" w:hAnsi="Arial" w:cs="Arial"/>
        </w:rPr>
        <w:t xml:space="preserve"> fungerer etter feilretting</w:t>
      </w:r>
      <w:r w:rsidR="00B019A3" w:rsidRPr="00C42E6A">
        <w:rPr>
          <w:rFonts w:ascii="Arial" w:hAnsi="Arial" w:cs="Arial"/>
        </w:rPr>
        <w:t xml:space="preserve"> i henhold til de retningslinjer Kunden eventuelt har angitt i bilag 1, jf. avtalens punkt </w:t>
      </w:r>
      <w:r w:rsidR="00265477" w:rsidRPr="00C42E6A">
        <w:rPr>
          <w:rFonts w:ascii="Arial" w:hAnsi="Arial" w:cs="Arial"/>
        </w:rPr>
        <w:t>1</w:t>
      </w:r>
      <w:r w:rsidR="00B019A3" w:rsidRPr="00C42E6A">
        <w:rPr>
          <w:rFonts w:ascii="Arial" w:hAnsi="Arial" w:cs="Arial"/>
        </w:rPr>
        <w:t>.</w:t>
      </w:r>
      <w:r w:rsidR="00265477" w:rsidRPr="00C42E6A">
        <w:rPr>
          <w:rFonts w:ascii="Arial" w:hAnsi="Arial" w:cs="Arial"/>
        </w:rPr>
        <w:t>1</w:t>
      </w:r>
      <w:r w:rsidR="00B019A3" w:rsidRPr="00C42E6A">
        <w:rPr>
          <w:rFonts w:ascii="Arial" w:hAnsi="Arial" w:cs="Arial"/>
        </w:rPr>
        <w:t>.</w:t>
      </w:r>
    </w:p>
    <w:p w14:paraId="75EB27BF" w14:textId="77777777" w:rsidR="004C3FD4" w:rsidRPr="00C42E6A" w:rsidRDefault="004C3FD4" w:rsidP="004C3FD4">
      <w:pPr>
        <w:rPr>
          <w:rFonts w:ascii="Arial" w:hAnsi="Arial" w:cs="Arial"/>
        </w:rPr>
      </w:pPr>
    </w:p>
    <w:p w14:paraId="5960CC9C" w14:textId="6FC09709" w:rsidR="004C3FD4" w:rsidRPr="00C42E6A" w:rsidRDefault="004C3FD4" w:rsidP="004C3FD4">
      <w:pPr>
        <w:rPr>
          <w:rFonts w:ascii="Arial" w:hAnsi="Arial" w:cs="Arial"/>
        </w:rPr>
      </w:pPr>
      <w:r w:rsidRPr="00C42E6A">
        <w:rPr>
          <w:rFonts w:ascii="Arial" w:hAnsi="Arial" w:cs="Arial"/>
        </w:rPr>
        <w:t>Dersom avtalt funksjonalitet i bilag 1 og 2 fjernes i tredjepartsleveranser og Leverandøren ikke evner å hindre dette, vil slikt tap av funksjonalitet kunne gi Kunden krav på prisavslag etter punkt 9.</w:t>
      </w:r>
      <w:r w:rsidR="006B55A7" w:rsidRPr="00C42E6A">
        <w:rPr>
          <w:rFonts w:ascii="Arial" w:hAnsi="Arial" w:cs="Arial"/>
        </w:rPr>
        <w:t>2</w:t>
      </w:r>
      <w:r w:rsidRPr="00C42E6A">
        <w:rPr>
          <w:rFonts w:ascii="Arial" w:hAnsi="Arial" w:cs="Arial"/>
        </w:rPr>
        <w:t xml:space="preserve">.1 </w:t>
      </w:r>
      <w:r w:rsidR="00562CEA" w:rsidRPr="00C42E6A">
        <w:rPr>
          <w:rFonts w:ascii="Arial" w:hAnsi="Arial" w:cs="Arial"/>
        </w:rPr>
        <w:t xml:space="preserve">tredje </w:t>
      </w:r>
      <w:r w:rsidRPr="00C42E6A">
        <w:rPr>
          <w:rFonts w:ascii="Arial" w:hAnsi="Arial" w:cs="Arial"/>
        </w:rPr>
        <w:t>ledd og/eller heving etter punkt 9.</w:t>
      </w:r>
      <w:r w:rsidR="006B55A7" w:rsidRPr="00C42E6A">
        <w:rPr>
          <w:rFonts w:ascii="Arial" w:hAnsi="Arial" w:cs="Arial"/>
        </w:rPr>
        <w:t>2</w:t>
      </w:r>
      <w:r w:rsidRPr="00C42E6A">
        <w:rPr>
          <w:rFonts w:ascii="Arial" w:hAnsi="Arial" w:cs="Arial"/>
        </w:rPr>
        <w:t>.5</w:t>
      </w:r>
      <w:r w:rsidR="00562CEA" w:rsidRPr="00C42E6A">
        <w:rPr>
          <w:rFonts w:ascii="Arial" w:hAnsi="Arial" w:cs="Arial"/>
        </w:rPr>
        <w:t xml:space="preserve"> annet ledd</w:t>
      </w:r>
      <w:r w:rsidRPr="00C42E6A">
        <w:rPr>
          <w:rFonts w:ascii="Arial" w:hAnsi="Arial" w:cs="Arial"/>
        </w:rPr>
        <w:t>. Det samme gjelder dersom avtalt funksjonalitet ikke er til stede i opprinnelig leveranse og dette ikke blir rettet innen rimelig tid</w:t>
      </w:r>
      <w:r w:rsidR="00B536C3" w:rsidRPr="00C42E6A">
        <w:rPr>
          <w:rFonts w:ascii="Arial" w:hAnsi="Arial" w:cs="Arial"/>
        </w:rPr>
        <w:t>, jf. avtalens punkt 9.2.</w:t>
      </w:r>
      <w:r w:rsidR="00CB54D1" w:rsidRPr="00C42E6A">
        <w:rPr>
          <w:rFonts w:ascii="Arial" w:hAnsi="Arial" w:cs="Arial"/>
        </w:rPr>
        <w:t>1 fjerde ledd og punkt 9.2.5 tredje ledd.</w:t>
      </w:r>
      <w:r w:rsidRPr="00C42E6A">
        <w:rPr>
          <w:rFonts w:ascii="Arial" w:hAnsi="Arial" w:cs="Arial"/>
        </w:rPr>
        <w:t xml:space="preserve">  </w:t>
      </w:r>
    </w:p>
    <w:p w14:paraId="7196712F" w14:textId="77777777" w:rsidR="004C3FD4" w:rsidRPr="00C42E6A" w:rsidRDefault="004C3FD4" w:rsidP="004C3FD4">
      <w:pPr>
        <w:rPr>
          <w:rFonts w:ascii="Arial" w:hAnsi="Arial" w:cs="Arial"/>
        </w:rPr>
      </w:pPr>
    </w:p>
    <w:p w14:paraId="33810339" w14:textId="77777777" w:rsidR="004C3FD4" w:rsidRPr="00C42E6A" w:rsidRDefault="004C3FD4" w:rsidP="004C3FD4">
      <w:pPr>
        <w:pStyle w:val="Heading2"/>
        <w:ind w:hanging="851"/>
      </w:pPr>
      <w:bookmarkStart w:id="32" w:name="_Toc507581756"/>
      <w:r w:rsidRPr="00C42E6A">
        <w:t>Kundens medvirkningsansvar</w:t>
      </w:r>
      <w:bookmarkEnd w:id="32"/>
    </w:p>
    <w:p w14:paraId="776571F4" w14:textId="77777777" w:rsidR="004C3FD4" w:rsidRPr="00C42E6A" w:rsidRDefault="004C3FD4" w:rsidP="004C3FD4">
      <w:pPr>
        <w:rPr>
          <w:rFonts w:ascii="Arial" w:hAnsi="Arial" w:cs="Arial"/>
        </w:rPr>
      </w:pPr>
      <w:r w:rsidRPr="00C42E6A">
        <w:rPr>
          <w:rFonts w:ascii="Arial" w:hAnsi="Arial" w:cs="Arial"/>
        </w:rPr>
        <w:t>Kunden skal bidra til å legge forholdene til rette for at Leverandøren skal få utført sine plikter etter denne avtalen.</w:t>
      </w:r>
    </w:p>
    <w:p w14:paraId="611CDC9D" w14:textId="77777777" w:rsidR="00DD21F1" w:rsidRDefault="00DD21F1">
      <w:pPr>
        <w:rPr>
          <w:rFonts w:ascii="Arial" w:eastAsia="Times New Roman" w:hAnsi="Arial" w:cs="Arial"/>
          <w:b/>
          <w:bCs/>
          <w:caps/>
          <w:kern w:val="28"/>
          <w:sz w:val="28"/>
          <w:szCs w:val="28"/>
          <w:lang w:eastAsia="nb-NO"/>
        </w:rPr>
      </w:pPr>
      <w:r>
        <w:br w:type="page"/>
      </w:r>
    </w:p>
    <w:p w14:paraId="09D18C17" w14:textId="123046E8" w:rsidR="004C3FD4" w:rsidRPr="00C42E6A" w:rsidRDefault="004C3FD4" w:rsidP="004C3FD4">
      <w:pPr>
        <w:pStyle w:val="Heading1"/>
      </w:pPr>
      <w:bookmarkStart w:id="33" w:name="_Toc507581757"/>
      <w:r w:rsidRPr="00C42E6A">
        <w:lastRenderedPageBreak/>
        <w:t>ETABLERING OG Gjennomføring av tjenesten</w:t>
      </w:r>
      <w:bookmarkEnd w:id="33"/>
    </w:p>
    <w:p w14:paraId="46F7F7F1" w14:textId="77777777" w:rsidR="004C3FD4" w:rsidRPr="00C42E6A" w:rsidRDefault="004C3FD4" w:rsidP="004C3FD4">
      <w:pPr>
        <w:pStyle w:val="Heading2"/>
        <w:ind w:hanging="851"/>
      </w:pPr>
      <w:bookmarkStart w:id="34" w:name="_Toc507581758"/>
      <w:r w:rsidRPr="00C42E6A">
        <w:t>Plan for etableringsfasen</w:t>
      </w:r>
      <w:bookmarkEnd w:id="34"/>
    </w:p>
    <w:p w14:paraId="31EFAB1F" w14:textId="77777777" w:rsidR="004C3FD4" w:rsidRPr="00C42E6A" w:rsidRDefault="004C3FD4" w:rsidP="004C3FD4">
      <w:pPr>
        <w:rPr>
          <w:rFonts w:ascii="Arial" w:hAnsi="Arial" w:cs="Arial"/>
        </w:rPr>
      </w:pPr>
      <w:r w:rsidRPr="00C42E6A">
        <w:rPr>
          <w:rFonts w:ascii="Arial" w:hAnsi="Arial" w:cs="Arial"/>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C42E6A" w:rsidRDefault="004C3FD4" w:rsidP="004C3FD4">
      <w:pPr>
        <w:rPr>
          <w:rFonts w:ascii="Arial" w:hAnsi="Arial" w:cs="Arial"/>
        </w:rPr>
      </w:pPr>
    </w:p>
    <w:p w14:paraId="45A951FF" w14:textId="77777777" w:rsidR="004C3FD4" w:rsidRPr="00C42E6A" w:rsidRDefault="004C3FD4" w:rsidP="004C3FD4">
      <w:pPr>
        <w:rPr>
          <w:rFonts w:ascii="Arial" w:hAnsi="Arial" w:cs="Arial"/>
        </w:rPr>
      </w:pPr>
      <w:r w:rsidRPr="00C42E6A">
        <w:rPr>
          <w:rFonts w:ascii="Arial" w:hAnsi="Arial" w:cs="Arial"/>
        </w:rPr>
        <w:t>Plan for etableringsfasen skal eventuelt inntas i bilag 3.</w:t>
      </w:r>
    </w:p>
    <w:p w14:paraId="0BBB73E3" w14:textId="77777777" w:rsidR="004C3FD4" w:rsidRPr="00C42E6A" w:rsidRDefault="004C3FD4" w:rsidP="004C3FD4">
      <w:pPr>
        <w:rPr>
          <w:rFonts w:ascii="Arial" w:hAnsi="Arial" w:cs="Arial"/>
        </w:rPr>
      </w:pPr>
    </w:p>
    <w:p w14:paraId="3159938C" w14:textId="77777777" w:rsidR="004C3FD4" w:rsidRPr="00C42E6A" w:rsidRDefault="004C3FD4" w:rsidP="004C3FD4">
      <w:pPr>
        <w:pStyle w:val="Heading2"/>
        <w:ind w:hanging="851"/>
      </w:pPr>
      <w:bookmarkStart w:id="35" w:name="_Toc507581759"/>
      <w:r w:rsidRPr="00C42E6A">
        <w:t>Leveransefrist og Leveransemelding</w:t>
      </w:r>
      <w:bookmarkEnd w:id="35"/>
    </w:p>
    <w:p w14:paraId="547E31A8" w14:textId="77777777" w:rsidR="004C3FD4" w:rsidRPr="00C42E6A" w:rsidRDefault="004C3FD4" w:rsidP="004C3FD4">
      <w:pPr>
        <w:rPr>
          <w:rFonts w:ascii="Arial" w:hAnsi="Arial" w:cs="Arial"/>
        </w:rPr>
      </w:pPr>
      <w:r w:rsidRPr="00C42E6A">
        <w:rPr>
          <w:rFonts w:ascii="Arial" w:hAnsi="Arial" w:cs="Arial"/>
        </w:rPr>
        <w:t xml:space="preserve">Fristen for når tjenesten skal være tilgjengelig </w:t>
      </w:r>
      <w:proofErr w:type="gramStart"/>
      <w:r w:rsidRPr="00C42E6A">
        <w:rPr>
          <w:rFonts w:ascii="Arial" w:hAnsi="Arial" w:cs="Arial"/>
        </w:rPr>
        <w:t>fremgår</w:t>
      </w:r>
      <w:proofErr w:type="gramEnd"/>
      <w:r w:rsidRPr="00C42E6A">
        <w:rPr>
          <w:rFonts w:ascii="Arial" w:hAnsi="Arial" w:cs="Arial"/>
        </w:rPr>
        <w:t xml:space="preserve"> av bilag 3.    </w:t>
      </w:r>
    </w:p>
    <w:p w14:paraId="0843E508" w14:textId="77777777" w:rsidR="004C3FD4" w:rsidRPr="00C42E6A" w:rsidRDefault="004C3FD4" w:rsidP="004C3FD4">
      <w:pPr>
        <w:rPr>
          <w:rFonts w:ascii="Arial" w:hAnsi="Arial" w:cs="Arial"/>
        </w:rPr>
      </w:pPr>
    </w:p>
    <w:p w14:paraId="2FB62612" w14:textId="77777777" w:rsidR="004C3FD4" w:rsidRPr="00C42E6A" w:rsidRDefault="004C3FD4" w:rsidP="004C3FD4">
      <w:pPr>
        <w:rPr>
          <w:rFonts w:ascii="Arial" w:hAnsi="Arial" w:cs="Arial"/>
        </w:rPr>
      </w:pPr>
      <w:r w:rsidRPr="00C42E6A">
        <w:rPr>
          <w:rFonts w:ascii="Arial" w:hAnsi="Arial" w:cs="Arial"/>
        </w:rPr>
        <w:t xml:space="preserve">Leverandøren skal sende skriftlig melding (leveransemelding) til Kunden når tjenesten kan tas i bruk. </w:t>
      </w:r>
    </w:p>
    <w:p w14:paraId="79DF42EC" w14:textId="77777777" w:rsidR="004C3FD4" w:rsidRPr="00C42E6A" w:rsidRDefault="004C3FD4" w:rsidP="004C3FD4">
      <w:pPr>
        <w:rPr>
          <w:rFonts w:ascii="Arial" w:hAnsi="Arial" w:cs="Arial"/>
        </w:rPr>
      </w:pPr>
    </w:p>
    <w:p w14:paraId="05175565" w14:textId="77777777" w:rsidR="004C3FD4" w:rsidRPr="00C42E6A" w:rsidRDefault="004C3FD4" w:rsidP="004C3FD4">
      <w:pPr>
        <w:pStyle w:val="Heading2"/>
        <w:ind w:hanging="851"/>
      </w:pPr>
      <w:bookmarkStart w:id="36" w:name="_Toc507581760"/>
      <w:r w:rsidRPr="00C42E6A">
        <w:t>godkjenningsprøve og Leveringsdag</w:t>
      </w:r>
      <w:bookmarkEnd w:id="36"/>
    </w:p>
    <w:p w14:paraId="6B33A854" w14:textId="77777777" w:rsidR="004C3FD4" w:rsidRPr="00C42E6A" w:rsidRDefault="004C3FD4" w:rsidP="004C3FD4">
      <w:pPr>
        <w:rPr>
          <w:rFonts w:ascii="Arial" w:hAnsi="Arial" w:cs="Arial"/>
        </w:rPr>
      </w:pPr>
      <w:r w:rsidRPr="00C42E6A">
        <w:rPr>
          <w:rFonts w:ascii="Arial" w:hAnsi="Arial" w:cs="Arial"/>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C42E6A" w:rsidRDefault="004C3FD4" w:rsidP="004C3FD4">
      <w:pPr>
        <w:rPr>
          <w:rFonts w:ascii="Arial" w:hAnsi="Arial" w:cs="Arial"/>
        </w:rPr>
      </w:pPr>
    </w:p>
    <w:p w14:paraId="65493648" w14:textId="77777777" w:rsidR="004C3FD4" w:rsidRPr="00C42E6A" w:rsidRDefault="004C3FD4" w:rsidP="004C3FD4">
      <w:pPr>
        <w:rPr>
          <w:rFonts w:ascii="Arial" w:hAnsi="Arial" w:cs="Arial"/>
        </w:rPr>
      </w:pPr>
      <w:r w:rsidRPr="00C42E6A">
        <w:rPr>
          <w:rFonts w:ascii="Arial" w:hAnsi="Arial" w:cs="Arial"/>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C42E6A" w:rsidRDefault="004C3FD4" w:rsidP="004C3FD4">
      <w:pPr>
        <w:rPr>
          <w:rFonts w:ascii="Arial" w:hAnsi="Arial" w:cs="Arial"/>
        </w:rPr>
      </w:pPr>
    </w:p>
    <w:p w14:paraId="56B892BE" w14:textId="77777777" w:rsidR="004C3FD4" w:rsidRPr="00C42E6A" w:rsidRDefault="004C3FD4" w:rsidP="004C3FD4">
      <w:pPr>
        <w:rPr>
          <w:rFonts w:ascii="Arial" w:hAnsi="Arial" w:cs="Arial"/>
        </w:rPr>
      </w:pPr>
      <w:r w:rsidRPr="00C42E6A">
        <w:rPr>
          <w:rFonts w:ascii="Arial" w:hAnsi="Arial" w:cs="Arial"/>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C42E6A" w:rsidRDefault="004C3FD4" w:rsidP="004C3FD4">
      <w:pPr>
        <w:rPr>
          <w:rFonts w:ascii="Arial" w:hAnsi="Arial" w:cs="Arial"/>
        </w:rPr>
      </w:pPr>
    </w:p>
    <w:p w14:paraId="63FD3CDC" w14:textId="1F31DBAA" w:rsidR="004C3FD4" w:rsidRPr="00C42E6A" w:rsidRDefault="004C3FD4" w:rsidP="004C3FD4">
      <w:pPr>
        <w:rPr>
          <w:rFonts w:ascii="Arial" w:hAnsi="Arial" w:cs="Arial"/>
        </w:rPr>
      </w:pPr>
      <w:r w:rsidRPr="00C42E6A">
        <w:rPr>
          <w:rFonts w:ascii="Arial" w:hAnsi="Arial" w:cs="Arial"/>
        </w:rPr>
        <w:t xml:space="preserve">Feil i tredjepartsleveranser gir tilsvarende adgang til å underkjenne tjenesten som øvrige feil. </w:t>
      </w:r>
      <w:r w:rsidR="00625A01">
        <w:rPr>
          <w:rFonts w:ascii="Arial" w:hAnsi="Arial" w:cs="Arial"/>
        </w:rPr>
        <w:t>Kunden kan alternativt godkjenne tjenesten med feil i tredjepartsleveranser. Kunden vil i et slikt tilfelle kunne ha krav på prisavslag i henhold til avtalens punkt 9.2.3.</w:t>
      </w:r>
    </w:p>
    <w:p w14:paraId="0514BA2A" w14:textId="77777777" w:rsidR="004C3FD4" w:rsidRPr="00C42E6A" w:rsidRDefault="004C3FD4" w:rsidP="004C3FD4">
      <w:pPr>
        <w:rPr>
          <w:rFonts w:ascii="Arial" w:hAnsi="Arial" w:cs="Arial"/>
        </w:rPr>
      </w:pPr>
    </w:p>
    <w:p w14:paraId="1354B589" w14:textId="77777777" w:rsidR="00DD21F1" w:rsidRDefault="00DD21F1">
      <w:pPr>
        <w:rPr>
          <w:rFonts w:ascii="Arial" w:hAnsi="Arial" w:cs="Arial"/>
          <w:bCs/>
        </w:rPr>
      </w:pPr>
      <w:r>
        <w:rPr>
          <w:rFonts w:ascii="Arial" w:hAnsi="Arial" w:cs="Arial"/>
          <w:bCs/>
        </w:rPr>
        <w:br w:type="page"/>
      </w:r>
    </w:p>
    <w:p w14:paraId="07369981" w14:textId="2B4864EE" w:rsidR="004C3FD4" w:rsidRPr="00C42E6A" w:rsidRDefault="004C3FD4" w:rsidP="004C3FD4">
      <w:pPr>
        <w:rPr>
          <w:rFonts w:ascii="Arial" w:hAnsi="Arial" w:cs="Arial"/>
        </w:rPr>
      </w:pPr>
      <w:r w:rsidRPr="00C42E6A">
        <w:rPr>
          <w:rFonts w:ascii="Arial" w:hAnsi="Arial" w:cs="Arial"/>
          <w:bCs/>
        </w:rPr>
        <w:lastRenderedPageBreak/>
        <w:t>H</w:t>
      </w:r>
      <w:r w:rsidRPr="00C42E6A">
        <w:rPr>
          <w:rFonts w:ascii="Arial" w:hAnsi="Arial" w:cs="Arial"/>
        </w:rPr>
        <w:t xml:space="preserve">vis ikke annet </w:t>
      </w:r>
      <w:proofErr w:type="gramStart"/>
      <w:r w:rsidRPr="00C42E6A">
        <w:rPr>
          <w:rFonts w:ascii="Arial" w:hAnsi="Arial" w:cs="Arial"/>
        </w:rPr>
        <w:t>fremgår</w:t>
      </w:r>
      <w:proofErr w:type="gramEnd"/>
      <w:r w:rsidRPr="00C42E6A">
        <w:rPr>
          <w:rFonts w:ascii="Arial" w:hAnsi="Arial" w:cs="Arial"/>
        </w:rPr>
        <w:t xml:space="preserve"> av bilag 3, benyttes følgende definisjon av feil:</w:t>
      </w:r>
    </w:p>
    <w:p w14:paraId="54AB9ED6" w14:textId="77777777" w:rsidR="004C3FD4" w:rsidRPr="00C42E6A" w:rsidRDefault="004C3FD4" w:rsidP="004C3FD4">
      <w:pPr>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C42E6A" w14:paraId="4FAE971B" w14:textId="77777777" w:rsidTr="002B28CB">
        <w:tc>
          <w:tcPr>
            <w:tcW w:w="590" w:type="dxa"/>
            <w:shd w:val="clear" w:color="auto" w:fill="D9D9D9"/>
          </w:tcPr>
          <w:p w14:paraId="56F961B1" w14:textId="77777777" w:rsidR="004C3FD4" w:rsidRPr="00C42E6A" w:rsidRDefault="004C3FD4" w:rsidP="002B28CB">
            <w:pPr>
              <w:rPr>
                <w:rFonts w:ascii="Arial" w:hAnsi="Arial" w:cs="Arial"/>
              </w:rPr>
            </w:pPr>
            <w:r w:rsidRPr="00C42E6A">
              <w:rPr>
                <w:rFonts w:ascii="Arial" w:hAnsi="Arial" w:cs="Arial"/>
              </w:rPr>
              <w:t>Nivå</w:t>
            </w:r>
          </w:p>
        </w:tc>
        <w:tc>
          <w:tcPr>
            <w:tcW w:w="1243" w:type="dxa"/>
            <w:shd w:val="clear" w:color="auto" w:fill="D9D9D9"/>
          </w:tcPr>
          <w:p w14:paraId="382596FF" w14:textId="77777777" w:rsidR="004C3FD4" w:rsidRPr="00C42E6A" w:rsidRDefault="004C3FD4" w:rsidP="002B28CB">
            <w:pPr>
              <w:rPr>
                <w:rFonts w:ascii="Arial" w:hAnsi="Arial" w:cs="Arial"/>
              </w:rPr>
            </w:pPr>
            <w:r w:rsidRPr="00C42E6A">
              <w:rPr>
                <w:rFonts w:ascii="Arial" w:hAnsi="Arial" w:cs="Arial"/>
              </w:rPr>
              <w:t>Kategori</w:t>
            </w:r>
          </w:p>
        </w:tc>
        <w:tc>
          <w:tcPr>
            <w:tcW w:w="6459" w:type="dxa"/>
            <w:shd w:val="clear" w:color="auto" w:fill="D9D9D9"/>
          </w:tcPr>
          <w:p w14:paraId="151E8A5C" w14:textId="77777777" w:rsidR="004C3FD4" w:rsidRPr="00C42E6A" w:rsidRDefault="004C3FD4" w:rsidP="002B28CB">
            <w:pPr>
              <w:rPr>
                <w:rFonts w:ascii="Arial" w:hAnsi="Arial" w:cs="Arial"/>
              </w:rPr>
            </w:pPr>
            <w:r w:rsidRPr="00C42E6A">
              <w:rPr>
                <w:rFonts w:ascii="Arial" w:hAnsi="Arial" w:cs="Arial"/>
              </w:rPr>
              <w:t>Beskrivelse</w:t>
            </w:r>
          </w:p>
        </w:tc>
      </w:tr>
      <w:tr w:rsidR="004C3FD4" w:rsidRPr="00C42E6A" w14:paraId="49C5338E" w14:textId="77777777" w:rsidTr="002B28CB">
        <w:trPr>
          <w:trHeight w:val="1124"/>
        </w:trPr>
        <w:tc>
          <w:tcPr>
            <w:tcW w:w="590" w:type="dxa"/>
          </w:tcPr>
          <w:p w14:paraId="77E7BCAC" w14:textId="77777777" w:rsidR="004C3FD4" w:rsidRPr="00C42E6A" w:rsidRDefault="004C3FD4" w:rsidP="002B28CB">
            <w:pPr>
              <w:pStyle w:val="CommentSubject"/>
              <w:rPr>
                <w:rFonts w:cs="Arial"/>
                <w:lang w:val="nb-NO" w:eastAsia="nb-NO"/>
              </w:rPr>
            </w:pPr>
            <w:r w:rsidRPr="00C42E6A">
              <w:rPr>
                <w:rFonts w:cs="Arial"/>
                <w:lang w:val="nb-NO" w:eastAsia="nb-NO"/>
              </w:rPr>
              <w:t xml:space="preserve"> A</w:t>
            </w:r>
          </w:p>
        </w:tc>
        <w:tc>
          <w:tcPr>
            <w:tcW w:w="1243" w:type="dxa"/>
          </w:tcPr>
          <w:p w14:paraId="103E18D6" w14:textId="77777777" w:rsidR="004C3FD4" w:rsidRPr="00C42E6A" w:rsidRDefault="004C3FD4" w:rsidP="002B28CB">
            <w:pPr>
              <w:rPr>
                <w:rFonts w:ascii="Arial" w:hAnsi="Arial" w:cs="Arial"/>
              </w:rPr>
            </w:pPr>
            <w:r w:rsidRPr="00C42E6A">
              <w:rPr>
                <w:rFonts w:ascii="Arial" w:hAnsi="Arial" w:cs="Arial"/>
              </w:rPr>
              <w:t>Kritisk feil</w:t>
            </w:r>
          </w:p>
        </w:tc>
        <w:tc>
          <w:tcPr>
            <w:tcW w:w="6459" w:type="dxa"/>
          </w:tcPr>
          <w:p w14:paraId="394B7115" w14:textId="77777777" w:rsidR="004C3FD4" w:rsidRPr="00C42E6A" w:rsidRDefault="004C3FD4" w:rsidP="002B28CB">
            <w:pPr>
              <w:rPr>
                <w:rFonts w:ascii="Arial" w:hAnsi="Arial" w:cs="Arial"/>
              </w:rPr>
            </w:pPr>
            <w:r w:rsidRPr="00C42E6A">
              <w:rPr>
                <w:rFonts w:ascii="Arial" w:hAnsi="Arial" w:cs="Arial"/>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C42E6A" w:rsidRDefault="004C3FD4" w:rsidP="002B28CB">
            <w:pPr>
              <w:rPr>
                <w:rFonts w:ascii="Arial" w:hAnsi="Arial" w:cs="Arial"/>
              </w:rPr>
            </w:pPr>
            <w:r w:rsidRPr="00C42E6A">
              <w:rPr>
                <w:rFonts w:ascii="Arial" w:hAnsi="Arial" w:cs="Arial"/>
              </w:rPr>
              <w:t>- Dokumentasjonen er så ufullstendig eller misvisende at Kunden ikke kan bruke tjenesten eller vesentlige deler av tjenesten.</w:t>
            </w:r>
          </w:p>
        </w:tc>
      </w:tr>
      <w:tr w:rsidR="004C3FD4" w:rsidRPr="00C42E6A" w14:paraId="6CDA4D74" w14:textId="77777777" w:rsidTr="002B28CB">
        <w:trPr>
          <w:trHeight w:val="1112"/>
        </w:trPr>
        <w:tc>
          <w:tcPr>
            <w:tcW w:w="590" w:type="dxa"/>
          </w:tcPr>
          <w:p w14:paraId="2D57ACD9" w14:textId="77777777" w:rsidR="004C3FD4" w:rsidRPr="00C42E6A" w:rsidRDefault="004C3FD4" w:rsidP="002B28CB">
            <w:pPr>
              <w:rPr>
                <w:rFonts w:ascii="Arial" w:hAnsi="Arial" w:cs="Arial"/>
                <w:b/>
              </w:rPr>
            </w:pPr>
            <w:r w:rsidRPr="00C42E6A">
              <w:rPr>
                <w:rFonts w:ascii="Arial" w:hAnsi="Arial" w:cs="Arial"/>
                <w:b/>
              </w:rPr>
              <w:t xml:space="preserve"> B</w:t>
            </w:r>
          </w:p>
        </w:tc>
        <w:tc>
          <w:tcPr>
            <w:tcW w:w="1243" w:type="dxa"/>
          </w:tcPr>
          <w:p w14:paraId="178EC7A4" w14:textId="77777777" w:rsidR="004C3FD4" w:rsidRPr="00C42E6A" w:rsidRDefault="004C3FD4" w:rsidP="002B28CB">
            <w:pPr>
              <w:rPr>
                <w:rFonts w:ascii="Arial" w:hAnsi="Arial" w:cs="Arial"/>
              </w:rPr>
            </w:pPr>
            <w:r w:rsidRPr="00C42E6A">
              <w:rPr>
                <w:rFonts w:ascii="Arial" w:hAnsi="Arial" w:cs="Arial"/>
              </w:rPr>
              <w:t>Alvorlig feil</w:t>
            </w:r>
          </w:p>
        </w:tc>
        <w:tc>
          <w:tcPr>
            <w:tcW w:w="6459" w:type="dxa"/>
          </w:tcPr>
          <w:p w14:paraId="5B8DAB01" w14:textId="77777777" w:rsidR="004C3FD4" w:rsidRPr="00C42E6A" w:rsidRDefault="004C3FD4" w:rsidP="002B28CB">
            <w:pPr>
              <w:rPr>
                <w:rFonts w:ascii="Arial" w:hAnsi="Arial" w:cs="Arial"/>
              </w:rPr>
            </w:pPr>
            <w:r w:rsidRPr="00C42E6A">
              <w:rPr>
                <w:rFonts w:ascii="Arial" w:hAnsi="Arial" w:cs="Arial"/>
              </w:rPr>
              <w:t>- Feil som fører til at funksjoner, som ut fra en objektiv vurdering er viktige for Kunden, ikke virker som beskrevet i avtalen og som det er tids- og ressurskrevende å omgå.</w:t>
            </w:r>
          </w:p>
          <w:p w14:paraId="64E629B1" w14:textId="77777777" w:rsidR="004C3FD4" w:rsidRPr="00C42E6A" w:rsidRDefault="004C3FD4" w:rsidP="002B28CB">
            <w:pPr>
              <w:rPr>
                <w:rFonts w:ascii="Arial" w:hAnsi="Arial" w:cs="Arial"/>
              </w:rPr>
            </w:pPr>
            <w:r w:rsidRPr="00C42E6A">
              <w:rPr>
                <w:rFonts w:ascii="Arial" w:hAnsi="Arial" w:cs="Arial"/>
              </w:rPr>
              <w:t>- Dokumentasjonen er så ufullstendig eller misvisende at Kunden ikke kan benytte funksjoner som ut fra en objektiv vurdering er viktige for Kunden.</w:t>
            </w:r>
          </w:p>
        </w:tc>
      </w:tr>
      <w:tr w:rsidR="004C3FD4" w:rsidRPr="00C42E6A" w14:paraId="784FBA26" w14:textId="77777777" w:rsidTr="002B28CB">
        <w:trPr>
          <w:trHeight w:val="845"/>
        </w:trPr>
        <w:tc>
          <w:tcPr>
            <w:tcW w:w="590" w:type="dxa"/>
          </w:tcPr>
          <w:p w14:paraId="0DDA5966" w14:textId="77777777" w:rsidR="004C3FD4" w:rsidRPr="00C42E6A" w:rsidRDefault="004C3FD4" w:rsidP="002B28CB">
            <w:pPr>
              <w:rPr>
                <w:rFonts w:ascii="Arial" w:hAnsi="Arial" w:cs="Arial"/>
                <w:b/>
              </w:rPr>
            </w:pPr>
            <w:r w:rsidRPr="00C42E6A">
              <w:rPr>
                <w:rFonts w:ascii="Arial" w:hAnsi="Arial" w:cs="Arial"/>
                <w:b/>
              </w:rPr>
              <w:t xml:space="preserve"> C</w:t>
            </w:r>
          </w:p>
        </w:tc>
        <w:tc>
          <w:tcPr>
            <w:tcW w:w="1243" w:type="dxa"/>
          </w:tcPr>
          <w:p w14:paraId="0CA45415" w14:textId="77777777" w:rsidR="004C3FD4" w:rsidRPr="00C42E6A" w:rsidRDefault="004C3FD4" w:rsidP="002B28CB">
            <w:pPr>
              <w:rPr>
                <w:rFonts w:ascii="Arial" w:hAnsi="Arial" w:cs="Arial"/>
              </w:rPr>
            </w:pPr>
            <w:r w:rsidRPr="00C42E6A">
              <w:rPr>
                <w:rFonts w:ascii="Arial" w:hAnsi="Arial" w:cs="Arial"/>
              </w:rPr>
              <w:t>Mindre alvorlig feil</w:t>
            </w:r>
          </w:p>
        </w:tc>
        <w:tc>
          <w:tcPr>
            <w:tcW w:w="6459" w:type="dxa"/>
          </w:tcPr>
          <w:p w14:paraId="173A5BAF" w14:textId="77777777" w:rsidR="004C3FD4" w:rsidRPr="00C42E6A" w:rsidRDefault="004C3FD4" w:rsidP="002B28CB">
            <w:pPr>
              <w:rPr>
                <w:rFonts w:ascii="Arial" w:hAnsi="Arial" w:cs="Arial"/>
              </w:rPr>
            </w:pPr>
            <w:r w:rsidRPr="00C42E6A">
              <w:rPr>
                <w:rFonts w:ascii="Arial" w:hAnsi="Arial" w:cs="Arial"/>
              </w:rPr>
              <w:t xml:space="preserve">- Feil som fører til at enkeltfunksjoner ikke virker som avtalt, men som Kunden relativt lett kan omgå. </w:t>
            </w:r>
          </w:p>
          <w:p w14:paraId="34DC08F0" w14:textId="77777777" w:rsidR="004C3FD4" w:rsidRPr="00C42E6A" w:rsidRDefault="004C3FD4" w:rsidP="002B28CB">
            <w:pPr>
              <w:rPr>
                <w:rFonts w:ascii="Arial" w:hAnsi="Arial" w:cs="Arial"/>
              </w:rPr>
            </w:pPr>
            <w:r w:rsidRPr="00C42E6A">
              <w:rPr>
                <w:rFonts w:ascii="Arial" w:hAnsi="Arial" w:cs="Arial"/>
              </w:rPr>
              <w:t xml:space="preserve">- Dokumentasjonen er mangelfull eller upresis. </w:t>
            </w:r>
          </w:p>
        </w:tc>
      </w:tr>
    </w:tbl>
    <w:p w14:paraId="25A53147" w14:textId="77777777" w:rsidR="004C3FD4" w:rsidRPr="00C42E6A" w:rsidRDefault="004C3FD4" w:rsidP="004C3FD4">
      <w:pPr>
        <w:rPr>
          <w:rFonts w:ascii="Arial" w:hAnsi="Arial" w:cs="Arial"/>
        </w:rPr>
      </w:pPr>
    </w:p>
    <w:p w14:paraId="4D6032CE" w14:textId="77777777" w:rsidR="004C3FD4" w:rsidRPr="00C42E6A" w:rsidRDefault="004C3FD4" w:rsidP="004C3FD4">
      <w:pPr>
        <w:rPr>
          <w:rFonts w:ascii="Arial" w:hAnsi="Arial" w:cs="Arial"/>
        </w:rPr>
      </w:pPr>
      <w:r w:rsidRPr="00C42E6A">
        <w:rPr>
          <w:rFonts w:ascii="Arial" w:hAnsi="Arial" w:cs="Arial"/>
        </w:rPr>
        <w:t>Nærmere beskrivelse av godkjenningsprøven, samt andre godkjenningskriterier eller frister, kan avtales i bilag 3.</w:t>
      </w:r>
    </w:p>
    <w:p w14:paraId="7E89E3A5" w14:textId="77777777" w:rsidR="004C3FD4" w:rsidRPr="00C42E6A" w:rsidRDefault="004C3FD4" w:rsidP="004C3FD4">
      <w:pPr>
        <w:rPr>
          <w:rFonts w:ascii="Arial" w:hAnsi="Arial" w:cs="Arial"/>
        </w:rPr>
      </w:pPr>
    </w:p>
    <w:p w14:paraId="0AEF36D8" w14:textId="77777777" w:rsidR="004C3FD4" w:rsidRPr="00C42E6A" w:rsidRDefault="004C3FD4" w:rsidP="004C3FD4">
      <w:pPr>
        <w:pStyle w:val="Heading2"/>
        <w:ind w:hanging="851"/>
      </w:pPr>
      <w:bookmarkStart w:id="37" w:name="_Toc507581761"/>
      <w:r w:rsidRPr="00C42E6A">
        <w:t>Dokumentasjon og opplæring</w:t>
      </w:r>
      <w:bookmarkEnd w:id="37"/>
    </w:p>
    <w:p w14:paraId="11AB52A0" w14:textId="7E3C8D0C" w:rsidR="004C3FD4" w:rsidRPr="00C42E6A" w:rsidRDefault="004C3FD4" w:rsidP="004C3FD4">
      <w:pPr>
        <w:rPr>
          <w:rFonts w:ascii="Arial" w:hAnsi="Arial" w:cs="Arial"/>
        </w:rPr>
      </w:pPr>
      <w:r w:rsidRPr="00C42E6A">
        <w:rPr>
          <w:rFonts w:ascii="Arial" w:hAnsi="Arial" w:cs="Arial"/>
        </w:rPr>
        <w:t>Hvis ikke annet er avtalt</w:t>
      </w:r>
      <w:r w:rsidR="00F5486A" w:rsidRPr="00C42E6A">
        <w:rPr>
          <w:rFonts w:ascii="Arial" w:hAnsi="Arial" w:cs="Arial"/>
        </w:rPr>
        <w:t xml:space="preserve"> i bilag 1 og/eller 2</w:t>
      </w:r>
      <w:r w:rsidRPr="00C42E6A">
        <w:rPr>
          <w:rFonts w:ascii="Arial" w:hAnsi="Arial" w:cs="Arial"/>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C42E6A">
        <w:rPr>
          <w:rFonts w:ascii="Arial" w:hAnsi="Arial" w:cs="Arial"/>
        </w:rPr>
        <w:t xml:space="preserve">Fremgår ikke annet av bilag 1 og/eller 2, skal dokumentasjonen være på norsk. </w:t>
      </w:r>
      <w:r w:rsidRPr="00C42E6A">
        <w:rPr>
          <w:rFonts w:ascii="Arial" w:hAnsi="Arial" w:cs="Arial"/>
        </w:rPr>
        <w:t>Dokumentasjonen skal være datert og være av siste versjon.</w:t>
      </w:r>
    </w:p>
    <w:p w14:paraId="748D9126" w14:textId="77777777" w:rsidR="004C3FD4" w:rsidRPr="00C42E6A" w:rsidRDefault="004C3FD4" w:rsidP="004C3FD4">
      <w:pPr>
        <w:rPr>
          <w:rFonts w:ascii="Arial" w:hAnsi="Arial" w:cs="Arial"/>
        </w:rPr>
      </w:pPr>
    </w:p>
    <w:p w14:paraId="25BA1417" w14:textId="1D0E62B7" w:rsidR="004C3FD4" w:rsidRPr="00C42E6A" w:rsidRDefault="004C3FD4" w:rsidP="004C3FD4">
      <w:pPr>
        <w:rPr>
          <w:rFonts w:ascii="Arial" w:hAnsi="Arial" w:cs="Arial"/>
        </w:rPr>
      </w:pPr>
      <w:r w:rsidRPr="00C42E6A">
        <w:rPr>
          <w:rFonts w:ascii="Arial" w:hAnsi="Arial" w:cs="Arial"/>
        </w:rPr>
        <w:t xml:space="preserve">Fremgår ikke annet </w:t>
      </w:r>
      <w:r w:rsidR="006129B2" w:rsidRPr="00C42E6A">
        <w:rPr>
          <w:rFonts w:ascii="Arial" w:hAnsi="Arial" w:cs="Arial"/>
        </w:rPr>
        <w:t>av bilag 3</w:t>
      </w:r>
      <w:r w:rsidRPr="00C42E6A">
        <w:rPr>
          <w:rFonts w:ascii="Arial" w:hAnsi="Arial" w:cs="Arial"/>
        </w:rPr>
        <w:t xml:space="preserve">, skal dokumentasjonen leveres senest når Kundens </w:t>
      </w:r>
      <w:r w:rsidR="003D28E1" w:rsidRPr="00C42E6A">
        <w:rPr>
          <w:rFonts w:ascii="Arial" w:hAnsi="Arial" w:cs="Arial"/>
        </w:rPr>
        <w:t xml:space="preserve">godkjenningsprøve </w:t>
      </w:r>
      <w:r w:rsidRPr="00C42E6A">
        <w:rPr>
          <w:rFonts w:ascii="Arial" w:hAnsi="Arial" w:cs="Arial"/>
        </w:rPr>
        <w:t xml:space="preserve">starter, slik at dokumentasjonen kan testes samtidig med </w:t>
      </w:r>
      <w:r w:rsidR="00E42195" w:rsidRPr="00C42E6A">
        <w:rPr>
          <w:rFonts w:ascii="Arial" w:hAnsi="Arial" w:cs="Arial"/>
        </w:rPr>
        <w:t>tjenesten</w:t>
      </w:r>
      <w:r w:rsidRPr="00C42E6A">
        <w:rPr>
          <w:rFonts w:ascii="Arial" w:hAnsi="Arial" w:cs="Arial"/>
        </w:rPr>
        <w:t>.</w:t>
      </w:r>
      <w:r w:rsidR="00CC6896" w:rsidRPr="00C42E6A">
        <w:rPr>
          <w:rFonts w:ascii="Arial" w:hAnsi="Arial" w:cs="Arial"/>
        </w:rPr>
        <w:t xml:space="preserve"> </w:t>
      </w:r>
    </w:p>
    <w:p w14:paraId="6EA17FA2" w14:textId="77777777" w:rsidR="004C3FD4" w:rsidRPr="00C42E6A" w:rsidRDefault="004C3FD4" w:rsidP="004C3FD4">
      <w:pPr>
        <w:rPr>
          <w:rFonts w:ascii="Arial" w:hAnsi="Arial" w:cs="Arial"/>
        </w:rPr>
      </w:pPr>
    </w:p>
    <w:p w14:paraId="44AA5C6B" w14:textId="77777777" w:rsidR="004C3FD4" w:rsidRPr="00C42E6A" w:rsidRDefault="004C3FD4" w:rsidP="004C3FD4">
      <w:pPr>
        <w:rPr>
          <w:rFonts w:ascii="Arial" w:hAnsi="Arial" w:cs="Arial"/>
        </w:rPr>
      </w:pPr>
      <w:r w:rsidRPr="00C42E6A">
        <w:rPr>
          <w:rFonts w:ascii="Arial" w:hAnsi="Arial" w:cs="Arial"/>
        </w:rPr>
        <w:t xml:space="preserve">Leverandøren skal bistå med nødvendig opplæring av Kundens personell i den grad det er avtalt i bilag 1 og/eller 2. Priser for eventuell opplæring skal </w:t>
      </w:r>
      <w:proofErr w:type="gramStart"/>
      <w:r w:rsidRPr="00C42E6A">
        <w:rPr>
          <w:rFonts w:ascii="Arial" w:hAnsi="Arial" w:cs="Arial"/>
        </w:rPr>
        <w:t>fremgå</w:t>
      </w:r>
      <w:proofErr w:type="gramEnd"/>
      <w:r w:rsidRPr="00C42E6A">
        <w:rPr>
          <w:rFonts w:ascii="Arial" w:hAnsi="Arial" w:cs="Arial"/>
        </w:rPr>
        <w:t xml:space="preserve"> av bilag 6.</w:t>
      </w:r>
    </w:p>
    <w:p w14:paraId="56A8445E" w14:textId="77777777" w:rsidR="004C3FD4" w:rsidRPr="00C42E6A" w:rsidRDefault="004C3FD4" w:rsidP="004C3FD4">
      <w:pPr>
        <w:rPr>
          <w:rFonts w:ascii="Arial" w:hAnsi="Arial" w:cs="Arial"/>
        </w:rPr>
      </w:pPr>
    </w:p>
    <w:p w14:paraId="1053BFA4" w14:textId="62B8C3B7" w:rsidR="004C3FD4" w:rsidRPr="00C42E6A" w:rsidRDefault="004C3FD4" w:rsidP="004C3FD4">
      <w:pPr>
        <w:pStyle w:val="Heading2"/>
        <w:ind w:hanging="851"/>
      </w:pPr>
      <w:bookmarkStart w:id="38" w:name="_Toc507581762"/>
      <w:r w:rsidRPr="00C42E6A">
        <w:t>Oppgradering</w:t>
      </w:r>
      <w:r w:rsidR="001C676C" w:rsidRPr="00C42E6A">
        <w:t>/vedlikehold</w:t>
      </w:r>
      <w:r w:rsidRPr="00C42E6A">
        <w:t xml:space="preserve"> av tjenesten etter Leveringsdag</w:t>
      </w:r>
      <w:bookmarkEnd w:id="38"/>
      <w:r w:rsidRPr="00C42E6A">
        <w:t xml:space="preserve"> </w:t>
      </w:r>
    </w:p>
    <w:p w14:paraId="7AAE0960" w14:textId="3682E486" w:rsidR="00311A80" w:rsidRPr="00C42E6A" w:rsidRDefault="00311A80" w:rsidP="00311A80">
      <w:pPr>
        <w:rPr>
          <w:rFonts w:ascii="Arial" w:hAnsi="Arial" w:cs="Arial"/>
        </w:rPr>
      </w:pPr>
      <w:r w:rsidRPr="00C42E6A">
        <w:rPr>
          <w:rFonts w:ascii="Arial" w:hAnsi="Arial" w:cs="Arial"/>
        </w:rPr>
        <w:t>Standardoppgraderinger og alminnelig vedlikehold av tjenesten inngår i vederlaget med mindre annet er særskilt angitt i bilag 6.</w:t>
      </w:r>
    </w:p>
    <w:p w14:paraId="5685BB66" w14:textId="77777777" w:rsidR="00311A80" w:rsidRPr="00C42E6A" w:rsidRDefault="00311A80" w:rsidP="004C3FD4">
      <w:pPr>
        <w:rPr>
          <w:rFonts w:ascii="Arial" w:hAnsi="Arial" w:cs="Arial"/>
        </w:rPr>
      </w:pPr>
    </w:p>
    <w:p w14:paraId="77EBA2DC" w14:textId="2A3BB43A" w:rsidR="004C3FD4" w:rsidRPr="00C42E6A" w:rsidRDefault="004C3FD4" w:rsidP="004C3FD4">
      <w:pPr>
        <w:rPr>
          <w:rFonts w:ascii="Arial" w:hAnsi="Arial" w:cs="Arial"/>
        </w:rPr>
      </w:pPr>
      <w:r w:rsidRPr="00C42E6A">
        <w:rPr>
          <w:rFonts w:ascii="Arial" w:hAnsi="Arial" w:cs="Arial"/>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C42E6A">
        <w:rPr>
          <w:rFonts w:ascii="Arial" w:hAnsi="Arial" w:cs="Arial"/>
        </w:rPr>
        <w:t>Nærmere krav til testing kan inntas i bilag 1.</w:t>
      </w:r>
    </w:p>
    <w:p w14:paraId="25D3B92D" w14:textId="77777777" w:rsidR="004C3FD4" w:rsidRPr="00C42E6A" w:rsidRDefault="004C3FD4" w:rsidP="004C3FD4">
      <w:pPr>
        <w:rPr>
          <w:rFonts w:ascii="Arial" w:hAnsi="Arial" w:cs="Arial"/>
        </w:rPr>
      </w:pPr>
    </w:p>
    <w:p w14:paraId="5221D67C" w14:textId="33C8CC1E" w:rsidR="004C3FD4" w:rsidRPr="00C42E6A" w:rsidRDefault="004C3FD4" w:rsidP="004C3FD4">
      <w:pPr>
        <w:rPr>
          <w:rFonts w:ascii="Arial" w:hAnsi="Arial" w:cs="Arial"/>
        </w:rPr>
      </w:pPr>
      <w:r w:rsidRPr="00C42E6A">
        <w:rPr>
          <w:rFonts w:ascii="Arial" w:hAnsi="Arial" w:cs="Arial"/>
        </w:rPr>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C42E6A">
        <w:rPr>
          <w:rFonts w:ascii="Arial" w:hAnsi="Arial" w:cs="Arial"/>
        </w:rPr>
        <w:t xml:space="preserve">) og endringen(e) er foretatt. </w:t>
      </w:r>
    </w:p>
    <w:p w14:paraId="772E355A" w14:textId="77777777" w:rsidR="004C3FD4" w:rsidRPr="00C42E6A" w:rsidRDefault="004C3FD4" w:rsidP="004C3FD4">
      <w:pPr>
        <w:rPr>
          <w:rFonts w:ascii="Arial" w:hAnsi="Arial" w:cs="Arial"/>
        </w:rPr>
      </w:pPr>
    </w:p>
    <w:p w14:paraId="42C1A386" w14:textId="77777777" w:rsidR="004C3FD4" w:rsidRPr="00C42E6A" w:rsidRDefault="004C3FD4" w:rsidP="004C3FD4">
      <w:pPr>
        <w:pStyle w:val="Heading2"/>
        <w:ind w:hanging="851"/>
      </w:pPr>
      <w:bookmarkStart w:id="39" w:name="_Toc507581763"/>
      <w:bookmarkStart w:id="40" w:name="_Hlk506461221"/>
      <w:r w:rsidRPr="00C42E6A">
        <w:t>Ytterligere utvikling etter Leveringsdag</w:t>
      </w:r>
      <w:bookmarkEnd w:id="39"/>
    </w:p>
    <w:p w14:paraId="19AB1FD4" w14:textId="70E75B81" w:rsidR="004C3FD4" w:rsidRPr="00C42E6A" w:rsidRDefault="004C3FD4" w:rsidP="004C3FD4">
      <w:pPr>
        <w:rPr>
          <w:rFonts w:ascii="Arial" w:hAnsi="Arial" w:cs="Arial"/>
        </w:rPr>
      </w:pPr>
      <w:r w:rsidRPr="00C42E6A">
        <w:rPr>
          <w:rFonts w:ascii="Arial" w:hAnsi="Arial" w:cs="Arial"/>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C42E6A">
        <w:rPr>
          <w:rFonts w:ascii="Arial" w:hAnsi="Arial" w:cs="Arial"/>
        </w:rPr>
        <w:t>fremgår</w:t>
      </w:r>
      <w:proofErr w:type="gramEnd"/>
      <w:r w:rsidRPr="00C42E6A">
        <w:rPr>
          <w:rFonts w:ascii="Arial" w:hAnsi="Arial" w:cs="Arial"/>
        </w:rPr>
        <w:t xml:space="preserve"> i bilag 6, med mindre annen vederlagsmodell </w:t>
      </w:r>
      <w:proofErr w:type="gramStart"/>
      <w:r w:rsidRPr="00C42E6A">
        <w:rPr>
          <w:rFonts w:ascii="Arial" w:hAnsi="Arial" w:cs="Arial"/>
        </w:rPr>
        <w:t>fremgår</w:t>
      </w:r>
      <w:proofErr w:type="gramEnd"/>
      <w:r w:rsidRPr="00C42E6A">
        <w:rPr>
          <w:rFonts w:ascii="Arial" w:hAnsi="Arial" w:cs="Arial"/>
        </w:rPr>
        <w:t xml:space="preserve"> av bilag 6. Partene skal bli enige om </w:t>
      </w:r>
      <w:r w:rsidR="00F5580C" w:rsidRPr="00C42E6A">
        <w:rPr>
          <w:rFonts w:ascii="Arial" w:hAnsi="Arial" w:cs="Arial"/>
        </w:rPr>
        <w:t xml:space="preserve">godkjenningskriterier </w:t>
      </w:r>
      <w:r w:rsidRPr="00C42E6A">
        <w:rPr>
          <w:rFonts w:ascii="Arial" w:hAnsi="Arial" w:cs="Arial"/>
        </w:rPr>
        <w:t xml:space="preserve">og fremdriftsplan for slik utvikling. </w:t>
      </w:r>
      <w:r w:rsidR="00937518" w:rsidRPr="00C42E6A">
        <w:rPr>
          <w:rFonts w:ascii="Arial" w:hAnsi="Arial" w:cs="Arial"/>
        </w:rPr>
        <w:t xml:space="preserve">Eventuelle særskilte krav til godkjenningsprøve for slik videreutvikling </w:t>
      </w:r>
      <w:r w:rsidRPr="00C42E6A">
        <w:rPr>
          <w:rFonts w:ascii="Arial" w:hAnsi="Arial" w:cs="Arial"/>
        </w:rPr>
        <w:t xml:space="preserve">samt fremdriftsplanen for den </w:t>
      </w:r>
      <w:r w:rsidR="00937518" w:rsidRPr="00C42E6A">
        <w:rPr>
          <w:rFonts w:ascii="Arial" w:hAnsi="Arial" w:cs="Arial"/>
        </w:rPr>
        <w:t>denne,</w:t>
      </w:r>
      <w:r w:rsidRPr="00C42E6A">
        <w:rPr>
          <w:rFonts w:ascii="Arial" w:hAnsi="Arial" w:cs="Arial"/>
        </w:rPr>
        <w:t xml:space="preserve"> skal </w:t>
      </w:r>
      <w:proofErr w:type="gramStart"/>
      <w:r w:rsidRPr="00C42E6A">
        <w:rPr>
          <w:rFonts w:ascii="Arial" w:hAnsi="Arial" w:cs="Arial"/>
        </w:rPr>
        <w:t>fremgå</w:t>
      </w:r>
      <w:proofErr w:type="gramEnd"/>
      <w:r w:rsidRPr="00C42E6A">
        <w:rPr>
          <w:rFonts w:ascii="Arial" w:hAnsi="Arial" w:cs="Arial"/>
        </w:rPr>
        <w:t xml:space="preserve"> av bilag 1 og/eller 3, med mindre partene velger å benytte egen avtale for gjennomføring av slik utvikling. </w:t>
      </w:r>
    </w:p>
    <w:p w14:paraId="54F0BAD1" w14:textId="77777777" w:rsidR="004C3FD4" w:rsidRPr="00C42E6A" w:rsidRDefault="004C3FD4" w:rsidP="004C3FD4">
      <w:pPr>
        <w:rPr>
          <w:rFonts w:ascii="Arial" w:hAnsi="Arial" w:cs="Arial"/>
        </w:rPr>
      </w:pPr>
    </w:p>
    <w:p w14:paraId="323BC39C" w14:textId="77777777" w:rsidR="004C3FD4" w:rsidRPr="00C42E6A" w:rsidRDefault="004C3FD4" w:rsidP="004C3FD4">
      <w:pPr>
        <w:rPr>
          <w:rFonts w:ascii="Arial" w:hAnsi="Arial" w:cs="Arial"/>
        </w:rPr>
      </w:pPr>
      <w:r w:rsidRPr="00C42E6A">
        <w:rPr>
          <w:rFonts w:ascii="Arial" w:hAnsi="Arial" w:cs="Arial"/>
        </w:rPr>
        <w:t>Partene kan i bilag 1 og/eller 2 avtale at Leverandøren proaktivt og løpende skal vurdere og foreslå endringer i egne tjenester for Kunden. Pris for denne tjenesten skal inntas i bilag 6.</w:t>
      </w:r>
    </w:p>
    <w:p w14:paraId="39CC0FCA" w14:textId="77777777" w:rsidR="004C3FD4" w:rsidRPr="00C42E6A" w:rsidRDefault="004C3FD4" w:rsidP="004C3FD4">
      <w:pPr>
        <w:pStyle w:val="Heading1"/>
      </w:pPr>
      <w:bookmarkStart w:id="41" w:name="_Toc507581764"/>
      <w:bookmarkEnd w:id="40"/>
      <w:r w:rsidRPr="00C42E6A">
        <w:t>VEDERLAG OG BETALINGSBETINGELSER</w:t>
      </w:r>
      <w:bookmarkEnd w:id="41"/>
    </w:p>
    <w:p w14:paraId="6486833C" w14:textId="77777777" w:rsidR="004C3FD4" w:rsidRPr="00C42E6A" w:rsidRDefault="004C3FD4" w:rsidP="004C3FD4">
      <w:pPr>
        <w:pStyle w:val="Heading2"/>
        <w:ind w:hanging="851"/>
      </w:pPr>
      <w:bookmarkStart w:id="42" w:name="_Toc507581765"/>
      <w:r w:rsidRPr="00C42E6A">
        <w:t>Vederlag</w:t>
      </w:r>
      <w:bookmarkEnd w:id="42"/>
    </w:p>
    <w:p w14:paraId="1765803F" w14:textId="2D8C6879" w:rsidR="004C3FD4" w:rsidRPr="00C42E6A" w:rsidRDefault="004C3FD4" w:rsidP="004C3FD4">
      <w:pPr>
        <w:rPr>
          <w:rFonts w:ascii="Arial" w:hAnsi="Arial" w:cs="Arial"/>
        </w:rPr>
      </w:pPr>
      <w:r w:rsidRPr="00C42E6A">
        <w:rPr>
          <w:rFonts w:ascii="Arial" w:hAnsi="Arial" w:cs="Arial"/>
        </w:rPr>
        <w:t xml:space="preserve">Alle priser og nærmere betingelser for det vederlaget som Kunden skal betale for Leverandørens </w:t>
      </w:r>
      <w:r w:rsidR="00310466" w:rsidRPr="00C42E6A">
        <w:rPr>
          <w:rFonts w:ascii="Arial" w:hAnsi="Arial" w:cs="Arial"/>
        </w:rPr>
        <w:t>tjenester</w:t>
      </w:r>
      <w:r w:rsidRPr="00C42E6A">
        <w:rPr>
          <w:rFonts w:ascii="Arial" w:hAnsi="Arial" w:cs="Arial"/>
        </w:rPr>
        <w:t>,</w:t>
      </w:r>
      <w:r w:rsidR="00065687">
        <w:rPr>
          <w:rFonts w:ascii="Arial" w:hAnsi="Arial" w:cs="Arial"/>
        </w:rPr>
        <w:t xml:space="preserve"> </w:t>
      </w:r>
      <w:r w:rsidR="00065687" w:rsidRPr="004548E1">
        <w:rPr>
          <w:rFonts w:ascii="Arial" w:hAnsi="Arial" w:cs="Arial"/>
        </w:rPr>
        <w:t>herunder priser for tredjepartsleveranser som inngår i tjenesten,</w:t>
      </w:r>
      <w:r w:rsidRPr="004548E1">
        <w:rPr>
          <w:rFonts w:ascii="Arial" w:hAnsi="Arial" w:cs="Arial"/>
        </w:rPr>
        <w:t xml:space="preserve"> </w:t>
      </w:r>
      <w:proofErr w:type="gramStart"/>
      <w:r w:rsidRPr="004548E1">
        <w:rPr>
          <w:rFonts w:ascii="Arial" w:hAnsi="Arial" w:cs="Arial"/>
        </w:rPr>
        <w:t>fremgår</w:t>
      </w:r>
      <w:proofErr w:type="gramEnd"/>
      <w:r w:rsidRPr="004548E1">
        <w:rPr>
          <w:rFonts w:ascii="Arial" w:hAnsi="Arial" w:cs="Arial"/>
        </w:rPr>
        <w:t xml:space="preserve"> av bila</w:t>
      </w:r>
      <w:r w:rsidRPr="00C42E6A">
        <w:rPr>
          <w:rFonts w:ascii="Arial" w:hAnsi="Arial" w:cs="Arial"/>
        </w:rPr>
        <w:t>g 6.</w:t>
      </w:r>
    </w:p>
    <w:p w14:paraId="2BF5B67F" w14:textId="77777777" w:rsidR="004C3FD4" w:rsidRPr="00C42E6A" w:rsidRDefault="004C3FD4" w:rsidP="004C3FD4">
      <w:pPr>
        <w:rPr>
          <w:rFonts w:ascii="Arial" w:hAnsi="Arial" w:cs="Arial"/>
        </w:rPr>
      </w:pPr>
    </w:p>
    <w:p w14:paraId="0C66F62A" w14:textId="77777777" w:rsidR="004C3FD4" w:rsidRPr="00C42E6A" w:rsidRDefault="004C3FD4" w:rsidP="004C3FD4">
      <w:pPr>
        <w:rPr>
          <w:rFonts w:ascii="Arial" w:hAnsi="Arial" w:cs="Arial"/>
        </w:rPr>
      </w:pPr>
      <w:r w:rsidRPr="00C42E6A">
        <w:rPr>
          <w:rFonts w:ascii="Arial" w:hAnsi="Arial" w:cs="Arial"/>
        </w:rPr>
        <w:t xml:space="preserve">Med mindre annet er angitt i bilag 6, er alle priser oppgitt eksklusive merverdiavgift, men inkludert toll og eventuelt andre avgifter. </w:t>
      </w:r>
    </w:p>
    <w:p w14:paraId="64FE5C6F" w14:textId="77777777" w:rsidR="004C3FD4" w:rsidRPr="00C42E6A" w:rsidRDefault="004C3FD4" w:rsidP="004C3FD4">
      <w:pPr>
        <w:rPr>
          <w:rFonts w:ascii="Arial" w:hAnsi="Arial" w:cs="Arial"/>
        </w:rPr>
      </w:pPr>
    </w:p>
    <w:p w14:paraId="0D2CEA7D" w14:textId="77777777" w:rsidR="004C3FD4" w:rsidRPr="00C42E6A" w:rsidRDefault="004C3FD4" w:rsidP="004C3FD4">
      <w:pPr>
        <w:rPr>
          <w:rFonts w:ascii="Arial" w:hAnsi="Arial" w:cs="Arial"/>
        </w:rPr>
      </w:pPr>
      <w:r w:rsidRPr="00C42E6A">
        <w:rPr>
          <w:rFonts w:ascii="Arial" w:hAnsi="Arial" w:cs="Arial"/>
        </w:rPr>
        <w:t>Alle priser er i norske kroner med mindre Kunden i bilag 6 har åpnet for at priser kan oppgis i utenlandsk valuta.</w:t>
      </w:r>
    </w:p>
    <w:p w14:paraId="0F2C80ED" w14:textId="77777777" w:rsidR="004C3FD4" w:rsidRPr="00C42E6A" w:rsidRDefault="004C3FD4" w:rsidP="004C3FD4">
      <w:pPr>
        <w:rPr>
          <w:rFonts w:ascii="Arial" w:hAnsi="Arial" w:cs="Arial"/>
        </w:rPr>
      </w:pPr>
    </w:p>
    <w:p w14:paraId="395AAA76" w14:textId="77777777" w:rsidR="004C3FD4" w:rsidRPr="00C42E6A" w:rsidRDefault="004C3FD4" w:rsidP="004C3FD4">
      <w:pPr>
        <w:rPr>
          <w:rFonts w:ascii="Arial" w:hAnsi="Arial" w:cs="Arial"/>
        </w:rPr>
      </w:pPr>
      <w:r w:rsidRPr="00C42E6A">
        <w:rPr>
          <w:rFonts w:ascii="Arial" w:hAnsi="Arial" w:cs="Arial"/>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C42E6A" w:rsidRDefault="004C3FD4" w:rsidP="004C3FD4">
      <w:pPr>
        <w:rPr>
          <w:rFonts w:ascii="Arial" w:hAnsi="Arial" w:cs="Arial"/>
        </w:rPr>
      </w:pPr>
    </w:p>
    <w:p w14:paraId="4B20D36D" w14:textId="77777777" w:rsidR="004C3FD4" w:rsidRPr="00C42E6A" w:rsidRDefault="004C3FD4" w:rsidP="004C3FD4">
      <w:pPr>
        <w:pStyle w:val="Heading2"/>
        <w:ind w:hanging="851"/>
      </w:pPr>
      <w:bookmarkStart w:id="43" w:name="_Toc507581766"/>
      <w:r w:rsidRPr="00C42E6A">
        <w:t>Faktureringstidspunkt og betalingsbetingelser</w:t>
      </w:r>
      <w:bookmarkEnd w:id="43"/>
    </w:p>
    <w:p w14:paraId="455BD5FD" w14:textId="77777777" w:rsidR="004C3FD4" w:rsidRPr="00C42E6A" w:rsidRDefault="004C3FD4" w:rsidP="004C3FD4">
      <w:pPr>
        <w:rPr>
          <w:rFonts w:ascii="Arial" w:hAnsi="Arial" w:cs="Arial"/>
        </w:rPr>
      </w:pPr>
      <w:r w:rsidRPr="00C42E6A">
        <w:rPr>
          <w:rFonts w:ascii="Arial" w:hAnsi="Arial" w:cs="Arial"/>
        </w:rPr>
        <w:t xml:space="preserve">Løpende vederlag forfaller etter faktura per 30 (tretti) kalenderdager, første gang ikke tidligere enn 30 (tretti) kalenderdager etter leveringsdag. </w:t>
      </w:r>
    </w:p>
    <w:p w14:paraId="6F2D1922" w14:textId="77777777" w:rsidR="004C3FD4" w:rsidRPr="00C42E6A" w:rsidRDefault="004C3FD4" w:rsidP="004C3FD4">
      <w:pPr>
        <w:rPr>
          <w:rFonts w:ascii="Arial" w:hAnsi="Arial" w:cs="Arial"/>
        </w:rPr>
      </w:pPr>
    </w:p>
    <w:p w14:paraId="302A1F78" w14:textId="77777777" w:rsidR="004C3FD4" w:rsidRPr="00C42E6A" w:rsidRDefault="004C3FD4" w:rsidP="004C3FD4">
      <w:pPr>
        <w:rPr>
          <w:rFonts w:ascii="Arial" w:hAnsi="Arial" w:cs="Arial"/>
        </w:rPr>
      </w:pPr>
      <w:r w:rsidRPr="00C42E6A">
        <w:rPr>
          <w:rFonts w:ascii="Arial" w:hAnsi="Arial" w:cs="Arial"/>
        </w:rPr>
        <w:t xml:space="preserve">Der Kunden har tilrettelagt for det, skal Leverandøren levere faktura, kreditnotaer og purringer i henhold til det fastsatte formatet Elektronisk </w:t>
      </w:r>
      <w:proofErr w:type="spellStart"/>
      <w:r w:rsidRPr="00C42E6A">
        <w:rPr>
          <w:rFonts w:ascii="Arial" w:hAnsi="Arial" w:cs="Arial"/>
        </w:rPr>
        <w:t>handelsformat</w:t>
      </w:r>
      <w:proofErr w:type="spellEnd"/>
      <w:r w:rsidRPr="00C42E6A">
        <w:rPr>
          <w:rFonts w:ascii="Arial" w:hAnsi="Arial" w:cs="Arial"/>
        </w:rPr>
        <w:t xml:space="preserve"> (EHF). </w:t>
      </w:r>
    </w:p>
    <w:p w14:paraId="5B060AA5" w14:textId="77777777" w:rsidR="004C3FD4" w:rsidRPr="00C42E6A" w:rsidRDefault="004C3FD4" w:rsidP="004C3FD4">
      <w:pPr>
        <w:rPr>
          <w:rFonts w:ascii="Arial" w:hAnsi="Arial" w:cs="Arial"/>
        </w:rPr>
      </w:pPr>
    </w:p>
    <w:p w14:paraId="11D343CC" w14:textId="77777777" w:rsidR="004C3FD4" w:rsidRPr="00C42E6A" w:rsidRDefault="004C3FD4" w:rsidP="004C3FD4">
      <w:pPr>
        <w:rPr>
          <w:rFonts w:ascii="Arial" w:hAnsi="Arial" w:cs="Arial"/>
        </w:rPr>
      </w:pPr>
      <w:r w:rsidRPr="00C42E6A">
        <w:rPr>
          <w:rFonts w:ascii="Arial" w:hAnsi="Arial" w:cs="Arial"/>
        </w:rPr>
        <w:lastRenderedPageBreak/>
        <w:t xml:space="preserve">Øvrige pris- eller betalingsvilkår samt eventuelle vilkår for bruk av EHF skal </w:t>
      </w:r>
      <w:proofErr w:type="gramStart"/>
      <w:r w:rsidRPr="00C42E6A">
        <w:rPr>
          <w:rFonts w:ascii="Arial" w:hAnsi="Arial" w:cs="Arial"/>
        </w:rPr>
        <w:t>fremgå</w:t>
      </w:r>
      <w:proofErr w:type="gramEnd"/>
      <w:r w:rsidRPr="00C42E6A">
        <w:rPr>
          <w:rFonts w:ascii="Arial" w:hAnsi="Arial" w:cs="Arial"/>
        </w:rPr>
        <w:t xml:space="preserve"> av bilag 6.</w:t>
      </w:r>
    </w:p>
    <w:p w14:paraId="70DC9324" w14:textId="77777777" w:rsidR="004C3FD4" w:rsidRPr="00C42E6A" w:rsidRDefault="004C3FD4" w:rsidP="004C3FD4">
      <w:pPr>
        <w:rPr>
          <w:rFonts w:ascii="Arial" w:hAnsi="Arial" w:cs="Arial"/>
          <w:i/>
          <w:iCs/>
          <w:sz w:val="20"/>
          <w:szCs w:val="20"/>
        </w:rPr>
      </w:pPr>
    </w:p>
    <w:p w14:paraId="5905C875" w14:textId="77777777" w:rsidR="004C3FD4" w:rsidRPr="00C42E6A" w:rsidRDefault="004C3FD4" w:rsidP="004C3FD4">
      <w:pPr>
        <w:rPr>
          <w:rFonts w:ascii="Arial" w:hAnsi="Arial" w:cs="Arial"/>
        </w:rPr>
      </w:pPr>
      <w:r w:rsidRPr="00C42E6A">
        <w:rPr>
          <w:rFonts w:ascii="Arial" w:hAnsi="Arial" w:cs="Arial"/>
        </w:rPr>
        <w:t>Leverandøren må selv bære eventuelle kostnader knyttet til elektronisk faktura.</w:t>
      </w:r>
    </w:p>
    <w:p w14:paraId="4DE81E6C" w14:textId="77777777" w:rsidR="004C3FD4" w:rsidRPr="00C42E6A" w:rsidRDefault="004C3FD4" w:rsidP="004C3FD4">
      <w:pPr>
        <w:rPr>
          <w:rFonts w:ascii="Arial" w:hAnsi="Arial" w:cs="Arial"/>
        </w:rPr>
      </w:pPr>
      <w:r w:rsidRPr="00C42E6A">
        <w:rPr>
          <w:rFonts w:ascii="Arial" w:hAnsi="Arial" w:cs="Arial"/>
        </w:rPr>
        <w:t xml:space="preserve"> </w:t>
      </w:r>
    </w:p>
    <w:p w14:paraId="5CE400FB" w14:textId="77777777" w:rsidR="004C3FD4" w:rsidRPr="00C42E6A" w:rsidRDefault="004C3FD4" w:rsidP="004C3FD4">
      <w:pPr>
        <w:pStyle w:val="Heading2"/>
        <w:ind w:hanging="851"/>
      </w:pPr>
      <w:bookmarkStart w:id="44" w:name="_Toc507581767"/>
      <w:r w:rsidRPr="00C42E6A">
        <w:t>Forsinkelsesrenter</w:t>
      </w:r>
      <w:bookmarkEnd w:id="44"/>
    </w:p>
    <w:p w14:paraId="32067EAB" w14:textId="77777777" w:rsidR="004C3FD4" w:rsidRPr="00C42E6A" w:rsidRDefault="004C3FD4" w:rsidP="004C3FD4">
      <w:pPr>
        <w:rPr>
          <w:rFonts w:ascii="Arial" w:hAnsi="Arial" w:cs="Arial"/>
        </w:rPr>
      </w:pPr>
      <w:r w:rsidRPr="00C42E6A">
        <w:rPr>
          <w:rFonts w:ascii="Arial" w:hAnsi="Arial" w:cs="Arial"/>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C42E6A" w:rsidRDefault="004C3FD4" w:rsidP="004C3FD4">
      <w:pPr>
        <w:pStyle w:val="CommentText"/>
        <w:rPr>
          <w:rFonts w:cs="Arial"/>
        </w:rPr>
      </w:pPr>
    </w:p>
    <w:p w14:paraId="3E4F9F6F" w14:textId="77777777" w:rsidR="004C3FD4" w:rsidRPr="00C42E6A" w:rsidRDefault="004C3FD4" w:rsidP="004C3FD4">
      <w:pPr>
        <w:pStyle w:val="Heading2"/>
        <w:ind w:hanging="851"/>
      </w:pPr>
      <w:bookmarkStart w:id="45" w:name="_Toc507581768"/>
      <w:r w:rsidRPr="00C42E6A">
        <w:t>Betalingsmislighold</w:t>
      </w:r>
      <w:bookmarkEnd w:id="45"/>
    </w:p>
    <w:p w14:paraId="0FA43367" w14:textId="77777777" w:rsidR="004C3FD4" w:rsidRPr="00C42E6A" w:rsidRDefault="004C3FD4" w:rsidP="004C3FD4">
      <w:pPr>
        <w:rPr>
          <w:rFonts w:ascii="Arial" w:hAnsi="Arial" w:cs="Arial"/>
        </w:rPr>
      </w:pPr>
      <w:r w:rsidRPr="00C42E6A">
        <w:rPr>
          <w:rFonts w:ascii="Arial" w:hAnsi="Arial" w:cs="Arial"/>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C42E6A" w:rsidRDefault="004C3FD4" w:rsidP="004C3FD4">
      <w:pPr>
        <w:rPr>
          <w:rFonts w:ascii="Arial" w:hAnsi="Arial" w:cs="Arial"/>
        </w:rPr>
      </w:pPr>
    </w:p>
    <w:p w14:paraId="31933604" w14:textId="77777777" w:rsidR="004C3FD4" w:rsidRPr="00C42E6A" w:rsidRDefault="004C3FD4" w:rsidP="004C3FD4">
      <w:pPr>
        <w:rPr>
          <w:rFonts w:ascii="Arial" w:hAnsi="Arial" w:cs="Arial"/>
        </w:rPr>
      </w:pPr>
      <w:r w:rsidRPr="00C42E6A">
        <w:rPr>
          <w:rFonts w:ascii="Arial" w:hAnsi="Arial" w:cs="Arial"/>
        </w:rPr>
        <w:t>Heving kan ikke skje hvis Kunden gjør opp forfalt vederlag med tillegg av forsinkelsesrenter innen fristens utløp.</w:t>
      </w:r>
    </w:p>
    <w:p w14:paraId="778C1795" w14:textId="77777777" w:rsidR="004C3FD4" w:rsidRPr="00C42E6A" w:rsidRDefault="004C3FD4" w:rsidP="004C3FD4">
      <w:pPr>
        <w:rPr>
          <w:rFonts w:ascii="Arial" w:hAnsi="Arial" w:cs="Arial"/>
        </w:rPr>
      </w:pPr>
    </w:p>
    <w:p w14:paraId="5471B10E" w14:textId="77777777" w:rsidR="004C3FD4" w:rsidRPr="00C42E6A" w:rsidRDefault="004C3FD4" w:rsidP="004C3FD4">
      <w:pPr>
        <w:pStyle w:val="Heading2"/>
        <w:ind w:hanging="851"/>
      </w:pPr>
      <w:bookmarkStart w:id="46" w:name="_Toc507581769"/>
      <w:r w:rsidRPr="00C42E6A">
        <w:t>Prisendringer</w:t>
      </w:r>
      <w:bookmarkEnd w:id="46"/>
    </w:p>
    <w:p w14:paraId="7E90A346" w14:textId="4C61320F" w:rsidR="00065687" w:rsidRDefault="004C3FD4" w:rsidP="004C3FD4">
      <w:pPr>
        <w:rPr>
          <w:rFonts w:ascii="Arial" w:hAnsi="Arial" w:cs="Arial"/>
        </w:rPr>
      </w:pPr>
      <w:r w:rsidRPr="00C42E6A">
        <w:rPr>
          <w:rFonts w:ascii="Arial" w:hAnsi="Arial" w:cs="Arial"/>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C42E6A" w:rsidRDefault="004C3FD4" w:rsidP="004C3FD4">
      <w:pPr>
        <w:rPr>
          <w:rFonts w:ascii="Arial" w:hAnsi="Arial" w:cs="Arial"/>
        </w:rPr>
      </w:pPr>
    </w:p>
    <w:p w14:paraId="74D718B4" w14:textId="47CA46CF" w:rsidR="004C3FD4" w:rsidRPr="00C42E6A" w:rsidRDefault="004C3FD4" w:rsidP="004C3FD4">
      <w:pPr>
        <w:rPr>
          <w:rFonts w:ascii="Arial" w:hAnsi="Arial" w:cs="Arial"/>
        </w:rPr>
      </w:pPr>
      <w:r w:rsidRPr="00C42E6A">
        <w:rPr>
          <w:rFonts w:ascii="Arial" w:hAnsi="Arial" w:cs="Arial"/>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Default="004C3FD4" w:rsidP="004C3FD4">
      <w:pPr>
        <w:rPr>
          <w:rFonts w:ascii="Arial" w:hAnsi="Arial" w:cs="Arial"/>
        </w:rPr>
      </w:pPr>
    </w:p>
    <w:p w14:paraId="486977F9" w14:textId="72789810" w:rsidR="00065687" w:rsidRPr="00C42E6A" w:rsidRDefault="00065687" w:rsidP="00065687">
      <w:pPr>
        <w:rPr>
          <w:rFonts w:ascii="Arial" w:hAnsi="Arial" w:cs="Arial"/>
        </w:rPr>
      </w:pPr>
      <w:r w:rsidRPr="004548E1">
        <w:rPr>
          <w:rFonts w:ascii="Arial" w:hAnsi="Arial" w:cs="Arial"/>
        </w:rPr>
        <w:t>Endringer i priser for tredjepartsleveranser som inn</w:t>
      </w:r>
      <w:r w:rsidR="004548E1" w:rsidRPr="004548E1">
        <w:rPr>
          <w:rFonts w:ascii="Arial" w:hAnsi="Arial" w:cs="Arial"/>
        </w:rPr>
        <w:t>går i tjenesten gir ikke krav på</w:t>
      </w:r>
      <w:r w:rsidRPr="004548E1">
        <w:rPr>
          <w:rFonts w:ascii="Arial" w:hAnsi="Arial" w:cs="Arial"/>
        </w:rPr>
        <w:t xml:space="preserve"> prisendringer </w:t>
      </w:r>
      <w:r w:rsidR="004548E1" w:rsidRPr="004548E1">
        <w:rPr>
          <w:rFonts w:ascii="Arial" w:hAnsi="Arial" w:cs="Arial"/>
        </w:rPr>
        <w:t xml:space="preserve">for tjenesten </w:t>
      </w:r>
      <w:r w:rsidRPr="004548E1">
        <w:rPr>
          <w:rFonts w:ascii="Arial" w:hAnsi="Arial" w:cs="Arial"/>
        </w:rPr>
        <w:t>med mindre det er særskilt avtalt i bilag 6</w:t>
      </w:r>
      <w:r w:rsidR="004548E1" w:rsidRPr="004548E1">
        <w:rPr>
          <w:rFonts w:ascii="Arial" w:hAnsi="Arial" w:cs="Arial"/>
        </w:rPr>
        <w:t>.</w:t>
      </w:r>
    </w:p>
    <w:p w14:paraId="12790961" w14:textId="77777777" w:rsidR="00065687" w:rsidRPr="00C42E6A" w:rsidRDefault="00065687" w:rsidP="004C3FD4">
      <w:pPr>
        <w:rPr>
          <w:rFonts w:ascii="Arial" w:hAnsi="Arial" w:cs="Arial"/>
        </w:rPr>
      </w:pPr>
    </w:p>
    <w:p w14:paraId="5698443A" w14:textId="77777777" w:rsidR="004C3FD4" w:rsidRPr="00C42E6A" w:rsidRDefault="004C3FD4" w:rsidP="004C3FD4">
      <w:pPr>
        <w:rPr>
          <w:rFonts w:ascii="Arial" w:hAnsi="Arial" w:cs="Arial"/>
        </w:rPr>
      </w:pPr>
      <w:r w:rsidRPr="00C42E6A">
        <w:rPr>
          <w:rFonts w:ascii="Arial" w:hAnsi="Arial" w:cs="Arial"/>
        </w:rPr>
        <w:t xml:space="preserve">Dersom Kunden åpner for eventuelle andre bestemmelser om prisendringer skal dette </w:t>
      </w:r>
      <w:proofErr w:type="gramStart"/>
      <w:r w:rsidRPr="00C42E6A">
        <w:rPr>
          <w:rFonts w:ascii="Arial" w:hAnsi="Arial" w:cs="Arial"/>
        </w:rPr>
        <w:t>fremgå</w:t>
      </w:r>
      <w:proofErr w:type="gramEnd"/>
      <w:r w:rsidRPr="00C42E6A">
        <w:rPr>
          <w:rFonts w:ascii="Arial" w:hAnsi="Arial" w:cs="Arial"/>
        </w:rPr>
        <w:t xml:space="preserve"> av bilag 6.</w:t>
      </w:r>
    </w:p>
    <w:p w14:paraId="2A7E4AC0" w14:textId="1B29541E" w:rsidR="004C3FD4" w:rsidRPr="00C42E6A" w:rsidRDefault="004C3FD4" w:rsidP="004C3FD4">
      <w:pPr>
        <w:pStyle w:val="Heading1"/>
      </w:pPr>
      <w:bookmarkStart w:id="47" w:name="_Toc507581770"/>
      <w:r w:rsidRPr="00C42E6A">
        <w:t xml:space="preserve">Varighet, </w:t>
      </w:r>
      <w:r w:rsidR="005B1E22">
        <w:t>Avbestilling</w:t>
      </w:r>
      <w:r w:rsidRPr="00C42E6A">
        <w:t xml:space="preserve"> og avslutning</w:t>
      </w:r>
      <w:bookmarkEnd w:id="47"/>
      <w:r w:rsidRPr="00C42E6A">
        <w:t xml:space="preserve"> </w:t>
      </w:r>
    </w:p>
    <w:p w14:paraId="4A066DE2" w14:textId="77777777" w:rsidR="004C3FD4" w:rsidRPr="00C42E6A" w:rsidRDefault="004C3FD4" w:rsidP="004C3FD4">
      <w:pPr>
        <w:pStyle w:val="Heading2"/>
        <w:ind w:hanging="851"/>
      </w:pPr>
      <w:bookmarkStart w:id="48" w:name="_Toc507581771"/>
      <w:r w:rsidRPr="00C42E6A">
        <w:t>Varighet</w:t>
      </w:r>
      <w:bookmarkEnd w:id="48"/>
    </w:p>
    <w:p w14:paraId="73B2518A" w14:textId="77777777" w:rsidR="004C3FD4" w:rsidRPr="00C42E6A" w:rsidRDefault="004C3FD4" w:rsidP="004C3FD4">
      <w:pPr>
        <w:rPr>
          <w:rFonts w:ascii="Arial" w:hAnsi="Arial" w:cs="Arial"/>
        </w:rPr>
      </w:pPr>
      <w:r w:rsidRPr="00C42E6A">
        <w:rPr>
          <w:rFonts w:ascii="Arial" w:hAnsi="Arial" w:cs="Arial"/>
        </w:rPr>
        <w:t xml:space="preserve">Avtalen trer i kraft den dato den er undertegnet av partene. </w:t>
      </w:r>
    </w:p>
    <w:p w14:paraId="1AEEFE31" w14:textId="77777777" w:rsidR="004C3FD4" w:rsidRPr="00C42E6A" w:rsidRDefault="004C3FD4" w:rsidP="004C3FD4">
      <w:pPr>
        <w:rPr>
          <w:rFonts w:ascii="Arial" w:hAnsi="Arial" w:cs="Arial"/>
        </w:rPr>
      </w:pPr>
    </w:p>
    <w:p w14:paraId="5D9A565F" w14:textId="7867AE05" w:rsidR="004C3FD4" w:rsidRPr="00C42E6A" w:rsidRDefault="008140CC" w:rsidP="004C3FD4">
      <w:pPr>
        <w:rPr>
          <w:rFonts w:ascii="Arial" w:hAnsi="Arial" w:cs="Arial"/>
        </w:rPr>
      </w:pPr>
      <w:r w:rsidRPr="00C42E6A">
        <w:rPr>
          <w:rFonts w:ascii="Arial" w:hAnsi="Arial" w:cs="Arial"/>
        </w:rPr>
        <w:t xml:space="preserve">Dersom </w:t>
      </w:r>
      <w:r w:rsidR="004C3FD4" w:rsidRPr="00C42E6A">
        <w:rPr>
          <w:rFonts w:ascii="Arial" w:hAnsi="Arial" w:cs="Arial"/>
        </w:rPr>
        <w:t xml:space="preserve">ikke annen varighet er avtalt i bilag 5, gjelder avtalen i </w:t>
      </w:r>
      <w:r w:rsidR="00AC619C">
        <w:rPr>
          <w:rFonts w:ascii="Arial" w:hAnsi="Arial" w:cs="Arial"/>
        </w:rPr>
        <w:t>8</w:t>
      </w:r>
      <w:r w:rsidR="004C3FD4" w:rsidRPr="00C42E6A">
        <w:rPr>
          <w:rFonts w:ascii="Arial" w:hAnsi="Arial" w:cs="Arial"/>
        </w:rPr>
        <w:t xml:space="preserve"> (</w:t>
      </w:r>
      <w:r w:rsidR="00AC619C">
        <w:rPr>
          <w:rFonts w:ascii="Arial" w:hAnsi="Arial" w:cs="Arial"/>
        </w:rPr>
        <w:t>åtte</w:t>
      </w:r>
      <w:r w:rsidR="004C3FD4" w:rsidRPr="00C42E6A">
        <w:rPr>
          <w:rFonts w:ascii="Arial" w:hAnsi="Arial" w:cs="Arial"/>
        </w:rPr>
        <w:t xml:space="preserve">) år regnet fra leveringsdag. Avtalen fornyes deretter automatisk for 1 (ett) år om gangen med mindre den sies opp Kunden med 3 (tre) måneders varsel før fornyelsestidspunktet. </w:t>
      </w:r>
      <w:r w:rsidR="004C3FD4" w:rsidRPr="00C42E6A">
        <w:rPr>
          <w:rFonts w:ascii="Arial" w:hAnsi="Arial" w:cs="Arial"/>
        </w:rPr>
        <w:lastRenderedPageBreak/>
        <w:t>Leverandøren kan si opp avtalen med 12 (tolv) måneders varsel før fornyelsestidspunktet.</w:t>
      </w:r>
    </w:p>
    <w:p w14:paraId="04F059AD" w14:textId="77777777" w:rsidR="004C3FD4" w:rsidRPr="00C42E6A" w:rsidRDefault="004C3FD4" w:rsidP="004C3FD4">
      <w:pPr>
        <w:rPr>
          <w:rFonts w:ascii="Arial" w:hAnsi="Arial" w:cs="Arial"/>
        </w:rPr>
      </w:pPr>
    </w:p>
    <w:p w14:paraId="13ACE930" w14:textId="77777777" w:rsidR="004C3FD4" w:rsidRPr="00C42E6A" w:rsidRDefault="004C3FD4" w:rsidP="004C3FD4">
      <w:pPr>
        <w:pStyle w:val="Heading2"/>
        <w:ind w:hanging="851"/>
      </w:pPr>
      <w:bookmarkStart w:id="49" w:name="_Toc507581772"/>
      <w:r w:rsidRPr="00C42E6A">
        <w:t>Avbestilling</w:t>
      </w:r>
      <w:bookmarkEnd w:id="49"/>
    </w:p>
    <w:p w14:paraId="6B7A97C6" w14:textId="77777777" w:rsidR="004C3FD4" w:rsidRPr="00C42E6A" w:rsidRDefault="004C3FD4" w:rsidP="004C3FD4">
      <w:pPr>
        <w:rPr>
          <w:rFonts w:ascii="Arial" w:hAnsi="Arial" w:cs="Arial"/>
        </w:rPr>
      </w:pPr>
      <w:r w:rsidRPr="00C42E6A">
        <w:rPr>
          <w:rFonts w:ascii="Arial" w:hAnsi="Arial" w:cs="Arial"/>
        </w:rPr>
        <w:t>Kunden kan helt eller delvis avbestille tjenesten under denne avtalen med 3 (tre) måneders skriftlig varsel. Annen frist for varsel om avbestilling kan avtales i bilag 5.</w:t>
      </w:r>
    </w:p>
    <w:p w14:paraId="591D6FC1" w14:textId="77777777" w:rsidR="004C3FD4" w:rsidRPr="00C42E6A" w:rsidRDefault="004C3FD4" w:rsidP="004C3FD4">
      <w:pPr>
        <w:rPr>
          <w:rFonts w:ascii="Arial" w:hAnsi="Arial" w:cs="Arial"/>
        </w:rPr>
      </w:pPr>
    </w:p>
    <w:p w14:paraId="59551D72" w14:textId="77777777" w:rsidR="004C3FD4" w:rsidRPr="00C42E6A" w:rsidRDefault="004C3FD4" w:rsidP="004C3FD4">
      <w:pPr>
        <w:rPr>
          <w:rFonts w:ascii="Arial" w:hAnsi="Arial" w:cs="Arial"/>
        </w:rPr>
      </w:pPr>
      <w:r w:rsidRPr="00C42E6A">
        <w:rPr>
          <w:rFonts w:ascii="Arial" w:hAnsi="Arial" w:cs="Arial"/>
        </w:rPr>
        <w:t>Med mindre annet avbestillingsgebyr er avtalt i bilag 6, skal Kunden ved avbestilling betale:</w:t>
      </w:r>
    </w:p>
    <w:p w14:paraId="3157928E" w14:textId="77777777" w:rsidR="004C3FD4" w:rsidRPr="00C42E6A" w:rsidRDefault="004C3FD4" w:rsidP="004C3FD4">
      <w:pPr>
        <w:rPr>
          <w:rFonts w:ascii="Arial" w:hAnsi="Arial" w:cs="Arial"/>
        </w:rPr>
      </w:pPr>
    </w:p>
    <w:p w14:paraId="079E19E5" w14:textId="77777777" w:rsidR="004C3FD4" w:rsidRPr="00C42E6A" w:rsidRDefault="004C3FD4" w:rsidP="004C3FD4">
      <w:pPr>
        <w:keepLines/>
        <w:widowControl w:val="0"/>
        <w:numPr>
          <w:ilvl w:val="0"/>
          <w:numId w:val="25"/>
        </w:numPr>
        <w:ind w:left="850" w:hanging="425"/>
        <w:rPr>
          <w:rFonts w:ascii="Arial" w:hAnsi="Arial" w:cs="Arial"/>
        </w:rPr>
      </w:pPr>
      <w:r w:rsidRPr="00C42E6A">
        <w:rPr>
          <w:rFonts w:ascii="Arial" w:hAnsi="Arial" w:cs="Arial"/>
        </w:rPr>
        <w:t>det beløp som Leverandøren har til gode for den del av tjenesten som allerede er gjennomført.</w:t>
      </w:r>
    </w:p>
    <w:p w14:paraId="57542488" w14:textId="1771F525" w:rsidR="004C3FD4" w:rsidRPr="00C42E6A" w:rsidRDefault="004C3FD4" w:rsidP="004C3FD4">
      <w:pPr>
        <w:keepLines/>
        <w:widowControl w:val="0"/>
        <w:numPr>
          <w:ilvl w:val="0"/>
          <w:numId w:val="25"/>
        </w:numPr>
        <w:ind w:left="850" w:hanging="425"/>
        <w:rPr>
          <w:rFonts w:ascii="Arial" w:hAnsi="Arial" w:cs="Arial"/>
        </w:rPr>
      </w:pPr>
      <w:r w:rsidRPr="00C42E6A">
        <w:rPr>
          <w:rFonts w:ascii="Arial" w:hAnsi="Arial" w:cs="Arial"/>
        </w:rPr>
        <w:t>Leverandørens nødvendige og dokumenterte direkte kostnader knyttet til omdisponering av personell</w:t>
      </w:r>
      <w:r w:rsidR="00C61DF8">
        <w:rPr>
          <w:rFonts w:ascii="Arial" w:hAnsi="Arial" w:cs="Arial"/>
        </w:rPr>
        <w:t>.</w:t>
      </w:r>
    </w:p>
    <w:p w14:paraId="520A540A" w14:textId="77777777" w:rsidR="004C3FD4" w:rsidRPr="00C42E6A" w:rsidRDefault="004C3FD4" w:rsidP="004C3FD4">
      <w:pPr>
        <w:keepLines/>
        <w:widowControl w:val="0"/>
        <w:numPr>
          <w:ilvl w:val="0"/>
          <w:numId w:val="25"/>
        </w:numPr>
        <w:ind w:left="850" w:hanging="425"/>
        <w:rPr>
          <w:rFonts w:ascii="Arial" w:hAnsi="Arial" w:cs="Arial"/>
        </w:rPr>
      </w:pPr>
      <w:r w:rsidRPr="00C42E6A">
        <w:rPr>
          <w:rFonts w:ascii="Arial" w:hAnsi="Arial" w:cs="Arial"/>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C42E6A" w:rsidRDefault="004C3FD4" w:rsidP="004C3FD4">
      <w:pPr>
        <w:keepLines/>
        <w:widowControl w:val="0"/>
        <w:numPr>
          <w:ilvl w:val="0"/>
          <w:numId w:val="25"/>
        </w:numPr>
        <w:ind w:hanging="425"/>
        <w:rPr>
          <w:rFonts w:ascii="Arial" w:hAnsi="Arial" w:cs="Arial"/>
        </w:rPr>
      </w:pPr>
      <w:r w:rsidRPr="00C42E6A">
        <w:rPr>
          <w:rFonts w:ascii="Arial" w:hAnsi="Arial" w:cs="Arial"/>
        </w:rPr>
        <w:t xml:space="preserve">et avbestillingsgebyr som tilsvarer 10 % av vederlaget Kunden er fakturert de siste tre måneder før avbestillingen. </w:t>
      </w:r>
    </w:p>
    <w:p w14:paraId="4909C157" w14:textId="77777777" w:rsidR="004C3FD4" w:rsidRPr="00D67D0D" w:rsidRDefault="004C3FD4" w:rsidP="00E37F3F">
      <w:pPr>
        <w:ind w:left="708"/>
        <w:rPr>
          <w:rFonts w:ascii="Arial" w:hAnsi="Arial" w:cs="Arial"/>
        </w:rPr>
      </w:pPr>
    </w:p>
    <w:p w14:paraId="164B0CE3" w14:textId="77777777" w:rsidR="004C3FD4" w:rsidRPr="00C42E6A" w:rsidRDefault="004C3FD4" w:rsidP="00E37F3F">
      <w:pPr>
        <w:rPr>
          <w:rFonts w:ascii="Arial" w:hAnsi="Arial" w:cs="Arial"/>
        </w:rPr>
      </w:pPr>
      <w:r w:rsidRPr="00C42E6A">
        <w:rPr>
          <w:rFonts w:ascii="Arial" w:hAnsi="Arial" w:cs="Arial"/>
        </w:rPr>
        <w:t xml:space="preserve">Ved delvis avbestilling skal avbestillingsgebyret beregnes på grunnlag av en forholdsmessig avregning av gebyret som avtalt i bokstav d. </w:t>
      </w:r>
    </w:p>
    <w:p w14:paraId="583A119E" w14:textId="77777777" w:rsidR="004C3FD4" w:rsidRPr="00C42E6A" w:rsidRDefault="004C3FD4" w:rsidP="004C3FD4">
      <w:pPr>
        <w:rPr>
          <w:rFonts w:ascii="Arial" w:hAnsi="Arial" w:cs="Arial"/>
        </w:rPr>
      </w:pPr>
    </w:p>
    <w:p w14:paraId="46C2BA3B" w14:textId="5B489BEB" w:rsidR="004C3FD4" w:rsidRPr="00C42E6A" w:rsidRDefault="004C3FD4" w:rsidP="004C3FD4">
      <w:pPr>
        <w:rPr>
          <w:rFonts w:ascii="Arial" w:hAnsi="Arial" w:cs="Arial"/>
        </w:rPr>
      </w:pPr>
      <w:r w:rsidRPr="00C42E6A">
        <w:rPr>
          <w:rFonts w:ascii="Arial" w:hAnsi="Arial" w:cs="Arial"/>
        </w:rPr>
        <w:t>I den grad det er avtalt at tjenesten er skalerbar med hensyn til betaling ved reduksjon av antall brukere</w:t>
      </w:r>
      <w:r w:rsidR="00D67D0D">
        <w:rPr>
          <w:rFonts w:ascii="Arial" w:hAnsi="Arial" w:cs="Arial"/>
        </w:rPr>
        <w:t xml:space="preserve">, </w:t>
      </w:r>
      <w:r w:rsidRPr="00C42E6A">
        <w:rPr>
          <w:rFonts w:ascii="Arial" w:hAnsi="Arial" w:cs="Arial"/>
        </w:rPr>
        <w:t xml:space="preserve">funksjonalitet eller liknende, vil Kundens bruk av denne avtalte skalerbarheten ikke regnes som avbestilling. </w:t>
      </w:r>
    </w:p>
    <w:p w14:paraId="376F4F7D" w14:textId="77777777" w:rsidR="004C3FD4" w:rsidRPr="00C42E6A" w:rsidRDefault="004C3FD4" w:rsidP="004C3FD4">
      <w:pPr>
        <w:rPr>
          <w:rFonts w:ascii="Arial" w:hAnsi="Arial" w:cs="Arial"/>
        </w:rPr>
      </w:pPr>
    </w:p>
    <w:p w14:paraId="44493105" w14:textId="77777777" w:rsidR="004C3FD4" w:rsidRPr="00C42E6A" w:rsidRDefault="004C3FD4" w:rsidP="004C3FD4">
      <w:pPr>
        <w:pStyle w:val="Heading2"/>
        <w:ind w:hanging="851"/>
      </w:pPr>
      <w:bookmarkStart w:id="50" w:name="_Toc507581773"/>
      <w:r w:rsidRPr="00C42E6A">
        <w:t>Avslutning av avtalen</w:t>
      </w:r>
      <w:bookmarkEnd w:id="50"/>
    </w:p>
    <w:p w14:paraId="46EA7903" w14:textId="77777777" w:rsidR="004C3FD4" w:rsidRPr="00C42E6A" w:rsidRDefault="004C3FD4" w:rsidP="004C3FD4">
      <w:pPr>
        <w:rPr>
          <w:rFonts w:ascii="Arial" w:hAnsi="Arial" w:cs="Arial"/>
        </w:rPr>
      </w:pPr>
      <w:r w:rsidRPr="00C42E6A">
        <w:rPr>
          <w:rFonts w:ascii="Arial" w:hAnsi="Arial" w:cs="Arial"/>
        </w:rPr>
        <w:t>Avslutningsperioden</w:t>
      </w:r>
      <w:r w:rsidRPr="00C42E6A" w:rsidDel="00574571">
        <w:rPr>
          <w:rFonts w:ascii="Arial" w:hAnsi="Arial" w:cs="Arial"/>
        </w:rPr>
        <w:t xml:space="preserve"> </w:t>
      </w:r>
      <w:r w:rsidRPr="00C42E6A">
        <w:rPr>
          <w:rFonts w:ascii="Arial" w:hAnsi="Arial" w:cs="Arial"/>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C42E6A" w:rsidRDefault="004C3FD4" w:rsidP="004C3FD4">
      <w:pPr>
        <w:rPr>
          <w:rFonts w:ascii="Arial" w:hAnsi="Arial" w:cs="Arial"/>
        </w:rPr>
      </w:pPr>
    </w:p>
    <w:p w14:paraId="7A6485FD" w14:textId="77777777" w:rsidR="004C3FD4" w:rsidRPr="00C42E6A" w:rsidRDefault="004C3FD4" w:rsidP="004C3FD4">
      <w:pPr>
        <w:rPr>
          <w:rFonts w:ascii="Arial" w:hAnsi="Arial" w:cs="Arial"/>
        </w:rPr>
      </w:pPr>
      <w:r w:rsidRPr="00C42E6A">
        <w:rPr>
          <w:rFonts w:ascii="Arial" w:hAnsi="Arial" w:cs="Arial"/>
        </w:rPr>
        <w:t>Tjenesten skal forbli fullverdig i avslutningsperioden, uavhengig av årsaken til avslutning.</w:t>
      </w:r>
    </w:p>
    <w:p w14:paraId="7D753E8E" w14:textId="77777777" w:rsidR="004C3FD4" w:rsidRPr="00C42E6A" w:rsidRDefault="004C3FD4" w:rsidP="004C3FD4">
      <w:pPr>
        <w:rPr>
          <w:rFonts w:ascii="Arial" w:hAnsi="Arial" w:cs="Arial"/>
        </w:rPr>
      </w:pPr>
    </w:p>
    <w:p w14:paraId="15EDD356" w14:textId="77777777" w:rsidR="004C3FD4" w:rsidRPr="00C42E6A" w:rsidRDefault="004C3FD4" w:rsidP="004C3FD4">
      <w:pPr>
        <w:rPr>
          <w:rFonts w:ascii="Arial" w:hAnsi="Arial" w:cs="Arial"/>
        </w:rPr>
      </w:pPr>
      <w:r w:rsidRPr="00C42E6A">
        <w:rPr>
          <w:rFonts w:ascii="Arial" w:hAnsi="Arial" w:cs="Arial"/>
        </w:rPr>
        <w:t>Leverandøren skal bistå Kunden i forbindelse med forberedelsene til eventuell inngåelse av ny avtale og levere den informasjon som er nødvendig i forbindelse med slik forberedelse.</w:t>
      </w:r>
    </w:p>
    <w:p w14:paraId="5FD1468F" w14:textId="77777777" w:rsidR="004C3FD4" w:rsidRPr="00C42E6A" w:rsidRDefault="004C3FD4" w:rsidP="004C3FD4">
      <w:pPr>
        <w:rPr>
          <w:rFonts w:ascii="Arial" w:hAnsi="Arial" w:cs="Arial"/>
        </w:rPr>
      </w:pPr>
    </w:p>
    <w:p w14:paraId="29F64D11" w14:textId="77777777" w:rsidR="00DD21F1" w:rsidRDefault="00DD21F1">
      <w:pPr>
        <w:rPr>
          <w:rFonts w:ascii="Arial" w:hAnsi="Arial" w:cs="Arial"/>
        </w:rPr>
      </w:pPr>
      <w:r>
        <w:rPr>
          <w:rFonts w:ascii="Arial" w:hAnsi="Arial" w:cs="Arial"/>
        </w:rPr>
        <w:br w:type="page"/>
      </w:r>
    </w:p>
    <w:p w14:paraId="7A8CBE40" w14:textId="33C50FA7" w:rsidR="004C3FD4" w:rsidRPr="00C42E6A" w:rsidRDefault="004C3FD4" w:rsidP="004C3FD4">
      <w:pPr>
        <w:rPr>
          <w:rFonts w:ascii="Arial" w:hAnsi="Arial" w:cs="Arial"/>
        </w:rPr>
      </w:pPr>
      <w:r w:rsidRPr="00C42E6A">
        <w:rPr>
          <w:rFonts w:ascii="Arial" w:hAnsi="Arial" w:cs="Arial"/>
        </w:rPr>
        <w:lastRenderedPageBreak/>
        <w:t xml:space="preserve">Leverandøren </w:t>
      </w:r>
      <w:r w:rsidR="008D6576" w:rsidRPr="00C42E6A">
        <w:rPr>
          <w:rFonts w:ascii="Arial" w:hAnsi="Arial" w:cs="Arial"/>
        </w:rPr>
        <w:t>plikter</w:t>
      </w:r>
      <w:r w:rsidRPr="00C42E6A">
        <w:rPr>
          <w:rFonts w:ascii="Arial" w:hAnsi="Arial" w:cs="Arial"/>
        </w:rPr>
        <w:t xml:space="preserve"> å legge til rette for at følgende blir overført til Kunden, eller til tredjepart utpekt av Kunden:</w:t>
      </w:r>
    </w:p>
    <w:p w14:paraId="046BA972" w14:textId="77777777" w:rsidR="004C3FD4" w:rsidRPr="00C42E6A" w:rsidRDefault="004C3FD4" w:rsidP="004C3FD4">
      <w:pPr>
        <w:rPr>
          <w:rFonts w:ascii="Arial" w:hAnsi="Arial" w:cs="Arial"/>
        </w:rPr>
      </w:pPr>
    </w:p>
    <w:p w14:paraId="31502832" w14:textId="77777777" w:rsidR="004C3FD4" w:rsidRPr="00C42E6A" w:rsidRDefault="004C3FD4" w:rsidP="004C3FD4">
      <w:pPr>
        <w:pStyle w:val="nummerertliste1"/>
        <w:numPr>
          <w:ilvl w:val="0"/>
          <w:numId w:val="24"/>
        </w:numPr>
        <w:rPr>
          <w:sz w:val="24"/>
          <w:szCs w:val="24"/>
        </w:rPr>
      </w:pPr>
      <w:r w:rsidRPr="00C42E6A">
        <w:rPr>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C42E6A" w:rsidRDefault="004C3FD4" w:rsidP="004C3FD4">
      <w:pPr>
        <w:pStyle w:val="nummerertliste1"/>
        <w:numPr>
          <w:ilvl w:val="0"/>
          <w:numId w:val="24"/>
        </w:numPr>
        <w:rPr>
          <w:sz w:val="24"/>
          <w:szCs w:val="24"/>
        </w:rPr>
      </w:pPr>
      <w:r w:rsidRPr="00C42E6A">
        <w:rPr>
          <w:sz w:val="24"/>
          <w:szCs w:val="24"/>
        </w:rPr>
        <w:t>Lisenser (disposisjonsrett) som Leverandøren administrerer på Kundens vegne når Kunden er lisenstaker.</w:t>
      </w:r>
    </w:p>
    <w:p w14:paraId="33DE7933" w14:textId="77777777" w:rsidR="004C3FD4" w:rsidRPr="00C42E6A" w:rsidRDefault="004C3FD4" w:rsidP="004C3FD4">
      <w:pPr>
        <w:pStyle w:val="nummerertliste1"/>
        <w:numPr>
          <w:ilvl w:val="0"/>
          <w:numId w:val="24"/>
        </w:numPr>
        <w:rPr>
          <w:sz w:val="24"/>
          <w:szCs w:val="24"/>
        </w:rPr>
      </w:pPr>
      <w:r w:rsidRPr="00C42E6A">
        <w:rPr>
          <w:sz w:val="24"/>
          <w:szCs w:val="24"/>
        </w:rPr>
        <w:t>Andre kontrakter som administreres av Leverandøren på vegne av Kunden.</w:t>
      </w:r>
    </w:p>
    <w:p w14:paraId="78DC71B7" w14:textId="77777777" w:rsidR="004C3FD4" w:rsidRPr="00C42E6A" w:rsidRDefault="004C3FD4" w:rsidP="004C3FD4">
      <w:pPr>
        <w:pStyle w:val="nummerertliste1"/>
        <w:numPr>
          <w:ilvl w:val="0"/>
          <w:numId w:val="24"/>
        </w:numPr>
        <w:rPr>
          <w:sz w:val="24"/>
          <w:szCs w:val="24"/>
        </w:rPr>
      </w:pPr>
      <w:r w:rsidRPr="00C42E6A">
        <w:rPr>
          <w:sz w:val="24"/>
          <w:szCs w:val="24"/>
        </w:rPr>
        <w:t>Eventuell oversikt over eksterne og interne brukere knyttet til Kundens løsning, som Leverandøren har vedlikeholdt for Kunden.</w:t>
      </w:r>
    </w:p>
    <w:p w14:paraId="3C0371AA" w14:textId="77777777" w:rsidR="004C3FD4" w:rsidRPr="00C42E6A" w:rsidRDefault="004C3FD4" w:rsidP="004C3FD4">
      <w:pPr>
        <w:pStyle w:val="nummerertliste1"/>
        <w:numPr>
          <w:ilvl w:val="0"/>
          <w:numId w:val="24"/>
        </w:numPr>
        <w:rPr>
          <w:sz w:val="24"/>
          <w:szCs w:val="24"/>
        </w:rPr>
      </w:pPr>
      <w:r w:rsidRPr="00C42E6A">
        <w:rPr>
          <w:sz w:val="24"/>
          <w:szCs w:val="24"/>
        </w:rPr>
        <w:t>Alle andre data og materiale som tilhører Kunden.</w:t>
      </w:r>
    </w:p>
    <w:p w14:paraId="6B2C6E15" w14:textId="77777777" w:rsidR="004C3FD4" w:rsidRPr="00C42E6A" w:rsidRDefault="004C3FD4" w:rsidP="004C3FD4">
      <w:pPr>
        <w:rPr>
          <w:rFonts w:ascii="Arial" w:hAnsi="Arial" w:cs="Arial"/>
        </w:rPr>
      </w:pPr>
      <w:r w:rsidRPr="00C42E6A">
        <w:rPr>
          <w:rFonts w:ascii="Arial" w:hAnsi="Arial" w:cs="Arial"/>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C42E6A">
        <w:rPr>
          <w:rFonts w:ascii="Arial" w:hAnsi="Arial" w:cs="Arial"/>
        </w:rPr>
        <w:t>for øvrig</w:t>
      </w:r>
      <w:proofErr w:type="gramEnd"/>
      <w:r w:rsidRPr="00C42E6A">
        <w:rPr>
          <w:rFonts w:ascii="Arial" w:hAnsi="Arial" w:cs="Arial"/>
        </w:rPr>
        <w:t>. Kunden skal likevel ikke betale vederlag som beskrevet i dette avsnittet hvis avtalens opphør skyldes vesentlig mislighold fra Leverandørens side.</w:t>
      </w:r>
    </w:p>
    <w:p w14:paraId="228807FA" w14:textId="77777777" w:rsidR="004C3FD4" w:rsidRPr="00C42E6A" w:rsidRDefault="004C3FD4" w:rsidP="004C3FD4">
      <w:pPr>
        <w:rPr>
          <w:rFonts w:ascii="Arial" w:hAnsi="Arial" w:cs="Arial"/>
        </w:rPr>
      </w:pPr>
    </w:p>
    <w:p w14:paraId="57A6CE79" w14:textId="77777777" w:rsidR="004C3FD4" w:rsidRPr="00C42E6A" w:rsidRDefault="004C3FD4" w:rsidP="004C3FD4">
      <w:pPr>
        <w:rPr>
          <w:rFonts w:ascii="Arial" w:hAnsi="Arial" w:cs="Arial"/>
        </w:rPr>
      </w:pPr>
      <w:r w:rsidRPr="00C42E6A">
        <w:rPr>
          <w:rFonts w:ascii="Arial" w:hAnsi="Arial" w:cs="Arial"/>
        </w:rPr>
        <w:t xml:space="preserve">Leverandøren har ikke under noen omstendighet rett til å tilbakeholde kundens data, jf. punkt 7.2. </w:t>
      </w:r>
    </w:p>
    <w:p w14:paraId="354BCAD4" w14:textId="77777777" w:rsidR="004C3FD4" w:rsidRPr="00C42E6A" w:rsidRDefault="004C3FD4" w:rsidP="004C3FD4">
      <w:pPr>
        <w:rPr>
          <w:rFonts w:ascii="Arial" w:hAnsi="Arial" w:cs="Arial"/>
        </w:rPr>
      </w:pPr>
    </w:p>
    <w:p w14:paraId="37B0FCCF" w14:textId="77777777" w:rsidR="004C3FD4" w:rsidRPr="00C42E6A" w:rsidRDefault="004C3FD4" w:rsidP="004C3FD4">
      <w:pPr>
        <w:rPr>
          <w:rFonts w:ascii="Arial" w:hAnsi="Arial" w:cs="Arial"/>
        </w:rPr>
      </w:pPr>
      <w:r w:rsidRPr="00C42E6A">
        <w:rPr>
          <w:rFonts w:ascii="Arial" w:hAnsi="Arial" w:cs="Arial"/>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C42E6A" w:rsidRDefault="004C3FD4" w:rsidP="004C3FD4">
      <w:pPr>
        <w:rPr>
          <w:rFonts w:ascii="Arial" w:hAnsi="Arial" w:cs="Arial"/>
        </w:rPr>
      </w:pPr>
    </w:p>
    <w:p w14:paraId="64FA91BA" w14:textId="77777777" w:rsidR="004C3FD4" w:rsidRPr="00C42E6A" w:rsidRDefault="004C3FD4" w:rsidP="004C3FD4">
      <w:pPr>
        <w:rPr>
          <w:rFonts w:ascii="Arial" w:hAnsi="Arial" w:cs="Arial"/>
        </w:rPr>
      </w:pPr>
      <w:r w:rsidRPr="00C42E6A">
        <w:rPr>
          <w:rFonts w:ascii="Arial" w:hAnsi="Arial" w:cs="Arial"/>
        </w:rPr>
        <w:t>Kunden plikter å tilbakelevere eventuell dokumentasjon med videre som tilhører Leverandøren.</w:t>
      </w:r>
    </w:p>
    <w:p w14:paraId="7BB56CED" w14:textId="77777777" w:rsidR="004C3FD4" w:rsidRPr="00C42E6A" w:rsidRDefault="004C3FD4" w:rsidP="004C3FD4">
      <w:pPr>
        <w:rPr>
          <w:rFonts w:ascii="Arial" w:hAnsi="Arial" w:cs="Arial"/>
        </w:rPr>
      </w:pPr>
    </w:p>
    <w:p w14:paraId="7A20B090" w14:textId="77777777" w:rsidR="004C3FD4" w:rsidRPr="00C42E6A" w:rsidRDefault="004C3FD4" w:rsidP="004C3FD4">
      <w:pPr>
        <w:pStyle w:val="Heading2"/>
        <w:ind w:hanging="851"/>
      </w:pPr>
      <w:bookmarkStart w:id="51" w:name="_Toc417566976"/>
      <w:bookmarkStart w:id="52" w:name="_Toc423603510"/>
      <w:bookmarkStart w:id="53" w:name="_Toc507581774"/>
      <w:r w:rsidRPr="00C42E6A">
        <w:t>Midlertidig forlengelse av avtalen</w:t>
      </w:r>
      <w:bookmarkEnd w:id="51"/>
      <w:bookmarkEnd w:id="52"/>
      <w:bookmarkEnd w:id="53"/>
    </w:p>
    <w:p w14:paraId="532276E1" w14:textId="77777777" w:rsidR="004C3FD4" w:rsidRPr="00C42E6A" w:rsidRDefault="004C3FD4" w:rsidP="004C3FD4">
      <w:pPr>
        <w:rPr>
          <w:rFonts w:ascii="Arial" w:hAnsi="Arial" w:cs="Arial"/>
        </w:rPr>
      </w:pPr>
      <w:r w:rsidRPr="00C42E6A">
        <w:rPr>
          <w:rFonts w:ascii="Arial" w:hAnsi="Arial" w:cs="Arial"/>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C42E6A" w:rsidRDefault="004C3FD4" w:rsidP="004C3FD4">
      <w:pPr>
        <w:rPr>
          <w:rFonts w:ascii="Arial" w:hAnsi="Arial" w:cs="Arial"/>
        </w:rPr>
      </w:pPr>
    </w:p>
    <w:p w14:paraId="203F27CD" w14:textId="77777777" w:rsidR="00D67D0D" w:rsidRDefault="004C3FD4" w:rsidP="004C3FD4">
      <w:pPr>
        <w:rPr>
          <w:rFonts w:ascii="Arial" w:hAnsi="Arial" w:cs="Arial"/>
        </w:rPr>
      </w:pPr>
      <w:r w:rsidRPr="00C42E6A">
        <w:rPr>
          <w:rFonts w:ascii="Arial" w:hAnsi="Arial" w:cs="Arial"/>
        </w:rPr>
        <w:t xml:space="preserve">Dersom Kunden hever avtalen </w:t>
      </w:r>
      <w:r w:rsidR="004C3811" w:rsidRPr="00C42E6A">
        <w:rPr>
          <w:rFonts w:ascii="Arial" w:hAnsi="Arial" w:cs="Arial"/>
        </w:rPr>
        <w:t>som følge</w:t>
      </w:r>
      <w:r w:rsidRPr="00C42E6A">
        <w:rPr>
          <w:rFonts w:ascii="Arial" w:hAnsi="Arial" w:cs="Arial"/>
        </w:rPr>
        <w:t xml:space="preserve"> av Leverandørens mislighold, kan varsel som nevnt i avsnittet ove</w:t>
      </w:r>
      <w:r w:rsidR="00636D8C" w:rsidRPr="00C42E6A">
        <w:rPr>
          <w:rFonts w:ascii="Arial" w:hAnsi="Arial" w:cs="Arial"/>
        </w:rPr>
        <w:t>r</w:t>
      </w:r>
      <w:r w:rsidRPr="00C42E6A">
        <w:rPr>
          <w:rFonts w:ascii="Arial" w:hAnsi="Arial" w:cs="Arial"/>
        </w:rPr>
        <w:t xml:space="preserve"> gis samtidig med hevningserklæringen. </w:t>
      </w:r>
    </w:p>
    <w:p w14:paraId="77DD6711" w14:textId="77777777" w:rsidR="00D67D0D" w:rsidRDefault="00D67D0D" w:rsidP="004C3FD4">
      <w:pPr>
        <w:rPr>
          <w:rFonts w:ascii="Arial" w:hAnsi="Arial" w:cs="Arial"/>
        </w:rPr>
      </w:pPr>
    </w:p>
    <w:p w14:paraId="6C32572A" w14:textId="31E6A1E4" w:rsidR="004C3FD4" w:rsidRPr="00C42E6A" w:rsidRDefault="004C3FD4" w:rsidP="004C3FD4">
      <w:pPr>
        <w:rPr>
          <w:rFonts w:ascii="Arial" w:hAnsi="Arial" w:cs="Arial"/>
        </w:rPr>
      </w:pPr>
      <w:r w:rsidRPr="00C42E6A">
        <w:rPr>
          <w:rFonts w:ascii="Arial" w:hAnsi="Arial" w:cs="Arial"/>
        </w:rPr>
        <w:t>Dersom avtalens opphør skyldes Kundens mislighold,</w:t>
      </w:r>
      <w:r w:rsidR="00680E66" w:rsidRPr="00C42E6A">
        <w:rPr>
          <w:rFonts w:ascii="Arial" w:hAnsi="Arial" w:cs="Arial"/>
        </w:rPr>
        <w:t xml:space="preserve"> må Kunden varsle om forlengelse innen 1 (én) uke </w:t>
      </w:r>
      <w:r w:rsidRPr="00C42E6A">
        <w:rPr>
          <w:rFonts w:ascii="Arial" w:hAnsi="Arial" w:cs="Arial"/>
        </w:rPr>
        <w:t xml:space="preserve">etter at Kunden har mottatt </w:t>
      </w:r>
      <w:r w:rsidR="00680E66" w:rsidRPr="00C42E6A">
        <w:rPr>
          <w:rFonts w:ascii="Arial" w:hAnsi="Arial" w:cs="Arial"/>
        </w:rPr>
        <w:t>Leverandørens</w:t>
      </w:r>
      <w:r w:rsidRPr="00C42E6A">
        <w:rPr>
          <w:rFonts w:ascii="Arial" w:hAnsi="Arial" w:cs="Arial"/>
        </w:rPr>
        <w:t xml:space="preserve"> </w:t>
      </w:r>
      <w:proofErr w:type="spellStart"/>
      <w:r w:rsidRPr="00C42E6A">
        <w:rPr>
          <w:rFonts w:ascii="Arial" w:hAnsi="Arial" w:cs="Arial"/>
        </w:rPr>
        <w:t>heving</w:t>
      </w:r>
      <w:r w:rsidR="00680E66" w:rsidRPr="00C42E6A">
        <w:rPr>
          <w:rFonts w:ascii="Arial" w:hAnsi="Arial" w:cs="Arial"/>
        </w:rPr>
        <w:t>svarsel</w:t>
      </w:r>
      <w:proofErr w:type="spellEnd"/>
      <w:r w:rsidRPr="00C42E6A">
        <w:rPr>
          <w:rFonts w:ascii="Arial" w:hAnsi="Arial" w:cs="Arial"/>
        </w:rPr>
        <w:t>. Kundens rett til forlengelse er i disse tilfeller betinget av at Kunden forskuddsbetaler vederlag for forlengelsesperioden som angitt i første avsnitt ovenfor.</w:t>
      </w:r>
    </w:p>
    <w:p w14:paraId="757BE765" w14:textId="77777777" w:rsidR="00491D02" w:rsidRDefault="00491D02" w:rsidP="00491D02">
      <w:pPr>
        <w:pStyle w:val="Heading1"/>
      </w:pPr>
      <w:bookmarkStart w:id="54" w:name="_Toc507581775"/>
      <w:r>
        <w:lastRenderedPageBreak/>
        <w:t>informasjonssikkerhets- og personopplysningsvern</w:t>
      </w:r>
      <w:bookmarkEnd w:id="54"/>
    </w:p>
    <w:p w14:paraId="2D690EF2" w14:textId="77777777" w:rsidR="00491D02" w:rsidRPr="009379A6" w:rsidRDefault="00491D02" w:rsidP="009379A6">
      <w:pPr>
        <w:pStyle w:val="Heading2"/>
        <w:ind w:hanging="851"/>
      </w:pPr>
      <w:bookmarkStart w:id="55" w:name="_Toc507581776"/>
      <w:r w:rsidRPr="002D271B">
        <w:t>Informasjonssikkerhet</w:t>
      </w:r>
      <w:bookmarkEnd w:id="55"/>
      <w:r w:rsidRPr="002D271B">
        <w:t xml:space="preserve"> </w:t>
      </w:r>
    </w:p>
    <w:p w14:paraId="326F1A21" w14:textId="77777777" w:rsidR="00491D02" w:rsidRDefault="00491D02" w:rsidP="00491D02">
      <w:pPr>
        <w:rPr>
          <w:rFonts w:ascii="Arial" w:hAnsi="Arial" w:cs="Arial"/>
        </w:rPr>
      </w:pPr>
      <w:r>
        <w:rPr>
          <w:rFonts w:ascii="Arial" w:hAnsi="Arial" w:cs="Arial"/>
        </w:rPr>
        <w:t>Leverandøren skal iverksette forholdsmessige tiltak for å ivareta krav til informasjonssikkerhet i forbindelse med gjennomføring av tjenesten.</w:t>
      </w:r>
    </w:p>
    <w:p w14:paraId="6B4A3103" w14:textId="5C5F0AE4" w:rsidR="00491D02" w:rsidRDefault="005078F9" w:rsidP="00491D02">
      <w:pPr>
        <w:rPr>
          <w:rFonts w:ascii="Arial" w:hAnsi="Arial" w:cs="Arial"/>
        </w:rPr>
      </w:pPr>
      <w:r>
        <w:rPr>
          <w:rFonts w:ascii="Arial" w:hAnsi="Arial" w:cs="Arial"/>
        </w:rPr>
        <w:t xml:space="preserve">Dette innebærer at </w:t>
      </w:r>
      <w:r w:rsidR="00491D02">
        <w:rPr>
          <w:rFonts w:ascii="Arial" w:hAnsi="Arial" w:cs="Arial"/>
        </w:rPr>
        <w:t>Leverandøren skal iverksette forholdsmessige tiltak for å sikre konfidensialitet av Kundens data</w:t>
      </w:r>
      <w:r>
        <w:rPr>
          <w:rFonts w:ascii="Arial" w:hAnsi="Arial" w:cs="Arial"/>
        </w:rPr>
        <w:t xml:space="preserve"> samt</w:t>
      </w:r>
      <w:r w:rsidR="009379A6">
        <w:rPr>
          <w:rFonts w:ascii="Arial" w:hAnsi="Arial" w:cs="Arial"/>
        </w:rPr>
        <w:t xml:space="preserve"> </w:t>
      </w:r>
      <w:r w:rsidR="00491D02">
        <w:rPr>
          <w:rFonts w:ascii="Arial" w:hAnsi="Arial" w:cs="Arial"/>
        </w:rPr>
        <w:t xml:space="preserve">tiltak for å sikre at data ikke kommer på avveie. Videre skal </w:t>
      </w:r>
      <w:r>
        <w:rPr>
          <w:rFonts w:ascii="Arial" w:hAnsi="Arial" w:cs="Arial"/>
        </w:rPr>
        <w:t xml:space="preserve">Leverandøren </w:t>
      </w:r>
      <w:r w:rsidR="00491D02">
        <w:rPr>
          <w:rFonts w:ascii="Arial" w:hAnsi="Arial" w:cs="Arial"/>
        </w:rPr>
        <w:t>iverksette forholdsmessige tiltak mot utilsiktet endring og sletting av data samt mot angrep av virus og annen skadevoldende programvare.</w:t>
      </w:r>
    </w:p>
    <w:p w14:paraId="184735CE" w14:textId="77777777" w:rsidR="00491D02" w:rsidRDefault="00491D02" w:rsidP="00491D02">
      <w:pPr>
        <w:rPr>
          <w:rFonts w:ascii="Arial" w:hAnsi="Arial" w:cs="Arial"/>
        </w:rPr>
      </w:pPr>
    </w:p>
    <w:p w14:paraId="7EE7E118" w14:textId="77777777" w:rsidR="00491D02" w:rsidRDefault="00491D02" w:rsidP="00491D02">
      <w:pPr>
        <w:rPr>
          <w:rFonts w:ascii="Arial" w:hAnsi="Arial" w:cs="Arial"/>
        </w:rPr>
      </w:pPr>
      <w:r>
        <w:rPr>
          <w:rFonts w:ascii="Arial" w:hAnsi="Arial" w:cs="Arial"/>
        </w:rPr>
        <w:t>Dersom Kunden har nærmere krav til hvorledes informasjonssikkerheten skal ivaretas fra Leverandørens side, skal Kunden angi dette i bilag 1.</w:t>
      </w:r>
    </w:p>
    <w:p w14:paraId="20B35DF1" w14:textId="77777777" w:rsidR="00491D02" w:rsidRDefault="00491D02" w:rsidP="00491D02">
      <w:pPr>
        <w:rPr>
          <w:rFonts w:ascii="Arial" w:hAnsi="Arial" w:cs="Arial"/>
        </w:rPr>
      </w:pPr>
    </w:p>
    <w:p w14:paraId="6A854DC5" w14:textId="77777777" w:rsidR="009379A6" w:rsidRDefault="00491D02" w:rsidP="009379A6">
      <w:pPr>
        <w:rPr>
          <w:rFonts w:ascii="Arial" w:hAnsi="Arial" w:cs="Arial"/>
        </w:rPr>
      </w:pPr>
      <w:r>
        <w:rPr>
          <w:rFonts w:ascii="Arial" w:hAnsi="Arial" w:cs="Arial"/>
        </w:rPr>
        <w:t xml:space="preserve">Leverandøren plikter å holde Kundens data atskilt fra eventuelle tredjeparters data for å </w:t>
      </w:r>
      <w:r w:rsidR="005078F9">
        <w:rPr>
          <w:rFonts w:ascii="Arial" w:hAnsi="Arial" w:cs="Arial"/>
        </w:rPr>
        <w:t xml:space="preserve">redusere </w:t>
      </w:r>
      <w:r>
        <w:rPr>
          <w:rFonts w:ascii="Arial" w:hAnsi="Arial" w:cs="Arial"/>
        </w:rPr>
        <w:t xml:space="preserve">faren for beskadigelse av data og/eller innsyn i data. Med atskilt forstås at nødvendige tekniske tiltak som sikrer data mot uønsket endring og innsyn, er iverksatt og opprettholdt. </w:t>
      </w:r>
      <w:r w:rsidR="009379A6">
        <w:rPr>
          <w:rFonts w:ascii="Arial" w:hAnsi="Arial" w:cs="Arial"/>
        </w:rPr>
        <w:t>Som uønsket endring og innsyn anses også tilgang fra ansatte hos Leverandøren eller andre som ikke har behov for informasjonen i sitt arbeid for Kunden.</w:t>
      </w:r>
    </w:p>
    <w:p w14:paraId="37948179" w14:textId="77777777" w:rsidR="00491D02" w:rsidRDefault="00491D02" w:rsidP="00491D02">
      <w:pPr>
        <w:rPr>
          <w:rFonts w:ascii="Arial" w:hAnsi="Arial" w:cs="Arial"/>
        </w:rPr>
      </w:pPr>
    </w:p>
    <w:p w14:paraId="5737CEE8" w14:textId="77777777" w:rsidR="00491D02" w:rsidRDefault="00491D02" w:rsidP="00491D02">
      <w:pPr>
        <w:rPr>
          <w:rFonts w:ascii="Arial" w:hAnsi="Arial" w:cs="Arial"/>
        </w:rPr>
      </w:pPr>
      <w:r>
        <w:rPr>
          <w:rFonts w:ascii="Arial" w:hAnsi="Arial" w:cs="Arial"/>
        </w:rPr>
        <w:t>Dersom Kunden har nærmere krav til hvorledes Leverandøren skal ivareta kravet til atskillelses av data, skal Kunden angi dette i bilag 1.</w:t>
      </w:r>
    </w:p>
    <w:p w14:paraId="13096CDB" w14:textId="77777777" w:rsidR="00491D02" w:rsidRDefault="00491D02" w:rsidP="00491D02">
      <w:pPr>
        <w:rPr>
          <w:rFonts w:ascii="Arial" w:hAnsi="Arial" w:cs="Arial"/>
        </w:rPr>
      </w:pPr>
    </w:p>
    <w:p w14:paraId="6BA1C77A" w14:textId="2D6A8537" w:rsidR="00491D02" w:rsidRDefault="00491D02" w:rsidP="00491D02">
      <w:pPr>
        <w:rPr>
          <w:rFonts w:ascii="Arial" w:hAnsi="Arial" w:cs="Arial"/>
        </w:rPr>
      </w:pPr>
      <w:r>
        <w:rPr>
          <w:rFonts w:ascii="Arial" w:hAnsi="Arial" w:cs="Arial"/>
        </w:rPr>
        <w:t>Leverandøren skal påse at leverandør</w:t>
      </w:r>
      <w:r w:rsidR="005078F9">
        <w:rPr>
          <w:rFonts w:ascii="Arial" w:hAnsi="Arial" w:cs="Arial"/>
        </w:rPr>
        <w:t>er</w:t>
      </w:r>
      <w:r>
        <w:rPr>
          <w:rFonts w:ascii="Arial" w:hAnsi="Arial" w:cs="Arial"/>
        </w:rPr>
        <w:t xml:space="preserve"> av tredjepartsleveranser foretar tilstrekkelig og nødvendig sikring av Kundens data. </w:t>
      </w:r>
    </w:p>
    <w:p w14:paraId="386E7CD2" w14:textId="77777777" w:rsidR="00491D02" w:rsidRDefault="00491D02" w:rsidP="00491D02">
      <w:pPr>
        <w:rPr>
          <w:rFonts w:ascii="Arial" w:hAnsi="Arial" w:cs="Arial"/>
        </w:rPr>
      </w:pPr>
    </w:p>
    <w:p w14:paraId="01B7548B" w14:textId="77777777" w:rsidR="00491D02" w:rsidRDefault="00491D02" w:rsidP="00491D02">
      <w:pPr>
        <w:rPr>
          <w:rFonts w:ascii="Arial" w:hAnsi="Arial" w:cs="Arial"/>
        </w:rPr>
      </w:pPr>
      <w:r>
        <w:rPr>
          <w:rFonts w:ascii="Arial" w:hAnsi="Arial" w:cs="Arial"/>
        </w:rPr>
        <w:t>Dersom Kunden har nærmere krav til hvorledes Leverandøren skal påse at leverandør(er) av tredjepartsleveranser foretar tilstrekkelig og nødvendig sikring av Kundens data, skal Kunden angi dette i bilag 1.</w:t>
      </w:r>
    </w:p>
    <w:p w14:paraId="7132FA36" w14:textId="77777777" w:rsidR="00491D02" w:rsidRDefault="00491D02" w:rsidP="00491D02">
      <w:pPr>
        <w:rPr>
          <w:rFonts w:ascii="Arial" w:hAnsi="Arial" w:cs="Arial"/>
        </w:rPr>
      </w:pPr>
    </w:p>
    <w:p w14:paraId="4BB5DFC8" w14:textId="77777777" w:rsidR="00491D02" w:rsidRPr="002D271B" w:rsidRDefault="00491D02" w:rsidP="009379A6">
      <w:pPr>
        <w:pStyle w:val="Heading2"/>
        <w:ind w:hanging="851"/>
      </w:pPr>
      <w:bookmarkStart w:id="56" w:name="_Toc507581777"/>
      <w:r w:rsidRPr="002D271B">
        <w:t>Personopplysninger</w:t>
      </w:r>
      <w:bookmarkEnd w:id="56"/>
    </w:p>
    <w:p w14:paraId="11B7E2BB" w14:textId="29A2627B" w:rsidR="00B43590" w:rsidRDefault="00B43590" w:rsidP="00B557E7">
      <w:pPr>
        <w:rPr>
          <w:rFonts w:ascii="Arial" w:hAnsi="Arial" w:cs="Arial"/>
        </w:rPr>
      </w:pPr>
      <w:r>
        <w:rPr>
          <w:rFonts w:ascii="Arial" w:hAnsi="Arial" w:cs="Arial"/>
        </w:rPr>
        <w:t>Dersom Leverandøren ved utførelsen av tjeneste</w:t>
      </w:r>
      <w:r w:rsidR="00600859">
        <w:rPr>
          <w:rFonts w:ascii="Arial" w:hAnsi="Arial" w:cs="Arial"/>
        </w:rPr>
        <w:t>n skal behandle</w:t>
      </w:r>
      <w:r>
        <w:rPr>
          <w:rFonts w:ascii="Arial" w:hAnsi="Arial" w:cs="Arial"/>
        </w:rPr>
        <w:t xml:space="preserve"> personopplysninger, skal Leverandøren </w:t>
      </w:r>
      <w:r w:rsidR="00FA5887">
        <w:rPr>
          <w:rFonts w:ascii="Arial" w:hAnsi="Arial" w:cs="Arial"/>
        </w:rPr>
        <w:t xml:space="preserve">i bilag 2 </w:t>
      </w:r>
      <w:r>
        <w:rPr>
          <w:rFonts w:ascii="Arial" w:hAnsi="Arial" w:cs="Arial"/>
        </w:rPr>
        <w:t xml:space="preserve">beskrive hvordan tilfredsstillende </w:t>
      </w:r>
      <w:r w:rsidR="00600859">
        <w:rPr>
          <w:rFonts w:ascii="Arial" w:hAnsi="Arial" w:cs="Arial"/>
        </w:rPr>
        <w:t>behandling</w:t>
      </w:r>
      <w:r>
        <w:rPr>
          <w:rFonts w:ascii="Arial" w:hAnsi="Arial" w:cs="Arial"/>
        </w:rPr>
        <w:t xml:space="preserve"> i tråd</w:t>
      </w:r>
      <w:r w:rsidR="007B1302">
        <w:rPr>
          <w:rFonts w:ascii="Arial" w:hAnsi="Arial" w:cs="Arial"/>
        </w:rPr>
        <w:t xml:space="preserve"> med</w:t>
      </w:r>
      <w:r>
        <w:rPr>
          <w:rFonts w:ascii="Arial" w:hAnsi="Arial" w:cs="Arial"/>
        </w:rPr>
        <w:t xml:space="preserve"> personopplysningsregelverket skal oppnås og gjennomføres</w:t>
      </w:r>
      <w:r w:rsidR="00EC07A9">
        <w:rPr>
          <w:rFonts w:ascii="Arial" w:hAnsi="Arial" w:cs="Arial"/>
        </w:rPr>
        <w:t>.</w:t>
      </w:r>
      <w:r w:rsidR="00FA5887">
        <w:rPr>
          <w:rFonts w:ascii="Arial" w:hAnsi="Arial" w:cs="Arial"/>
        </w:rPr>
        <w:t xml:space="preserve"> Dette omfatter blant annet kr</w:t>
      </w:r>
      <w:r w:rsidR="00D83656">
        <w:rPr>
          <w:rFonts w:ascii="Arial" w:hAnsi="Arial" w:cs="Arial"/>
        </w:rPr>
        <w:t>a</w:t>
      </w:r>
      <w:r w:rsidR="00FA5887">
        <w:rPr>
          <w:rFonts w:ascii="Arial" w:hAnsi="Arial" w:cs="Arial"/>
        </w:rPr>
        <w:t>v til innebygget personvern.</w:t>
      </w:r>
      <w:r w:rsidR="00EC07A9">
        <w:rPr>
          <w:rFonts w:ascii="Arial" w:hAnsi="Arial" w:cs="Arial"/>
        </w:rPr>
        <w:t xml:space="preserve"> Dette gjelder uavhengig av om Kunden har stilt krav om dette i bilag 1. </w:t>
      </w:r>
    </w:p>
    <w:p w14:paraId="117E46B7" w14:textId="77777777" w:rsidR="00EC07A9" w:rsidRDefault="00EC07A9" w:rsidP="00B557E7">
      <w:pPr>
        <w:rPr>
          <w:rFonts w:ascii="Arial" w:hAnsi="Arial" w:cs="Arial"/>
        </w:rPr>
      </w:pPr>
    </w:p>
    <w:p w14:paraId="0F0CFF5A" w14:textId="3B253E81" w:rsidR="00491D02" w:rsidRDefault="00491D02" w:rsidP="00491D02">
      <w:pPr>
        <w:rPr>
          <w:rFonts w:ascii="Arial" w:hAnsi="Arial" w:cs="Arial"/>
        </w:rPr>
      </w:pPr>
      <w:r>
        <w:rPr>
          <w:rFonts w:ascii="Arial" w:hAnsi="Arial" w:cs="Arial"/>
        </w:rPr>
        <w:t>Leverandøren skal gjennom planlagte og systematiske tiltak sørge for tilfredsstillende informasjonssikkerhet med hensyn til konfidensialitet, integritet, tilgjengelighet og robusthet ved be</w:t>
      </w:r>
      <w:r w:rsidR="00830142">
        <w:rPr>
          <w:rFonts w:ascii="Arial" w:hAnsi="Arial" w:cs="Arial"/>
        </w:rPr>
        <w:t xml:space="preserve">handling av personopplysninger. </w:t>
      </w:r>
      <w:r>
        <w:rPr>
          <w:rFonts w:ascii="Arial" w:hAnsi="Arial" w:cs="Arial"/>
        </w:rPr>
        <w:t>Dersom Kunden har nærmere krav knyttet til Leverandørens informasjonssikkerhetstiltak, skal Kunden angi dette i bilag 1.</w:t>
      </w:r>
    </w:p>
    <w:p w14:paraId="00ACE742" w14:textId="77777777" w:rsidR="00491D02" w:rsidRDefault="00491D02" w:rsidP="00491D02">
      <w:pPr>
        <w:rPr>
          <w:rFonts w:ascii="Arial" w:hAnsi="Arial" w:cs="Arial"/>
        </w:rPr>
      </w:pPr>
    </w:p>
    <w:p w14:paraId="6FAFBD4D" w14:textId="6C5FDE31" w:rsidR="00491D02" w:rsidRDefault="00491D02" w:rsidP="00491D02">
      <w:pPr>
        <w:rPr>
          <w:rFonts w:ascii="Arial" w:hAnsi="Arial" w:cs="Arial"/>
        </w:rPr>
      </w:pPr>
      <w:r>
        <w:rPr>
          <w:rFonts w:ascii="Arial" w:hAnsi="Arial" w:cs="Arial"/>
        </w:rPr>
        <w:t xml:space="preserve">Leverandøren skal dokumentere </w:t>
      </w:r>
      <w:r w:rsidR="009379A6">
        <w:rPr>
          <w:rFonts w:ascii="Arial" w:hAnsi="Arial" w:cs="Arial"/>
        </w:rPr>
        <w:t xml:space="preserve">at </w:t>
      </w:r>
      <w:r>
        <w:rPr>
          <w:rFonts w:ascii="Arial" w:hAnsi="Arial" w:cs="Arial"/>
        </w:rPr>
        <w:t>informasjonssystemet og sikkerhetstiltakene</w:t>
      </w:r>
      <w:r w:rsidR="009379A6">
        <w:rPr>
          <w:rFonts w:ascii="Arial" w:hAnsi="Arial" w:cs="Arial"/>
        </w:rPr>
        <w:t xml:space="preserve"> er tilfredsstillende</w:t>
      </w:r>
      <w:r>
        <w:rPr>
          <w:rFonts w:ascii="Arial" w:hAnsi="Arial" w:cs="Arial"/>
        </w:rPr>
        <w:t>. Dokumentasjonen skal på forespørsel være tilgjengelig for Kunden og dennes revisorer, samt for Da</w:t>
      </w:r>
      <w:r w:rsidR="00830142">
        <w:rPr>
          <w:rFonts w:ascii="Arial" w:hAnsi="Arial" w:cs="Arial"/>
        </w:rPr>
        <w:t xml:space="preserve">tatilsynet og Personvernnemnda. </w:t>
      </w:r>
      <w:r>
        <w:rPr>
          <w:rFonts w:ascii="Arial" w:hAnsi="Arial" w:cs="Arial"/>
        </w:rPr>
        <w:t xml:space="preserve">Dersom Kunden har nærmere dokumentasjonskrav knyttet til informasjonssystemet og </w:t>
      </w:r>
      <w:r>
        <w:rPr>
          <w:rFonts w:ascii="Arial" w:hAnsi="Arial" w:cs="Arial"/>
        </w:rPr>
        <w:lastRenderedPageBreak/>
        <w:t>sikkerhetstiltakene, skal Kunden angi dette i bilag 1.</w:t>
      </w:r>
      <w:r w:rsidR="00FA5887">
        <w:rPr>
          <w:rFonts w:ascii="Arial" w:hAnsi="Arial" w:cs="Arial"/>
        </w:rPr>
        <w:t xml:space="preserve"> Dersom Kunden ber om informasjon for å gjennomføre vurdering av personvernkonsekvenser («Data </w:t>
      </w:r>
      <w:proofErr w:type="spellStart"/>
      <w:r w:rsidR="00FA5887">
        <w:rPr>
          <w:rFonts w:ascii="Arial" w:hAnsi="Arial" w:cs="Arial"/>
        </w:rPr>
        <w:t>Protection</w:t>
      </w:r>
      <w:proofErr w:type="spellEnd"/>
      <w:r w:rsidR="00FA5887">
        <w:rPr>
          <w:rFonts w:ascii="Arial" w:hAnsi="Arial" w:cs="Arial"/>
        </w:rPr>
        <w:t xml:space="preserve"> </w:t>
      </w:r>
      <w:proofErr w:type="spellStart"/>
      <w:r w:rsidR="00FA5887">
        <w:rPr>
          <w:rFonts w:ascii="Arial" w:hAnsi="Arial" w:cs="Arial"/>
        </w:rPr>
        <w:t>Impact</w:t>
      </w:r>
      <w:proofErr w:type="spellEnd"/>
      <w:r w:rsidR="00FA5887">
        <w:rPr>
          <w:rFonts w:ascii="Arial" w:hAnsi="Arial" w:cs="Arial"/>
        </w:rPr>
        <w:t xml:space="preserve"> </w:t>
      </w:r>
      <w:proofErr w:type="spellStart"/>
      <w:r w:rsidR="00FA5887">
        <w:rPr>
          <w:rFonts w:ascii="Arial" w:hAnsi="Arial" w:cs="Arial"/>
        </w:rPr>
        <w:t>Assessments</w:t>
      </w:r>
      <w:proofErr w:type="spellEnd"/>
      <w:r w:rsidR="00FA5887">
        <w:rPr>
          <w:rFonts w:ascii="Arial" w:hAnsi="Arial" w:cs="Arial"/>
        </w:rPr>
        <w:t>»), skal Leverandøren bistå med å fremskaffe slik informasjon.</w:t>
      </w:r>
    </w:p>
    <w:p w14:paraId="5283D63A" w14:textId="77777777" w:rsidR="00FA5887" w:rsidRDefault="00FA5887" w:rsidP="00491D02">
      <w:pPr>
        <w:rPr>
          <w:rFonts w:ascii="Arial" w:hAnsi="Arial" w:cs="Arial"/>
        </w:rPr>
      </w:pPr>
    </w:p>
    <w:p w14:paraId="27EE4D4D" w14:textId="0064D37C" w:rsidR="00491D02" w:rsidRDefault="00491D02" w:rsidP="00491D02">
      <w:pPr>
        <w:rPr>
          <w:rFonts w:ascii="Arial" w:hAnsi="Arial" w:cs="Arial"/>
        </w:rPr>
      </w:pPr>
      <w:r>
        <w:rPr>
          <w:rFonts w:ascii="Arial" w:hAnsi="Arial" w:cs="Arial"/>
        </w:rPr>
        <w:t>Leverandøren kan ikke overlate personopplysninger til andre for lagring, bearbeidelse eller sletting uten at det på forhånd er innhentet særlig eller generell skriftlig tillatelse til dette fra Kunden.</w:t>
      </w:r>
      <w:r w:rsidR="00600859">
        <w:rPr>
          <w:rFonts w:ascii="Arial" w:hAnsi="Arial" w:cs="Arial"/>
        </w:rPr>
        <w:t xml:space="preserve"> Leverandøren skal sørge for at eventuelle underleverandører Leverandøren benytter, og som behandler personopplysninger, påtar seg tilsvarende forpliktelser som i </w:t>
      </w:r>
      <w:r w:rsidR="005E3D0D">
        <w:rPr>
          <w:rFonts w:ascii="Arial" w:hAnsi="Arial" w:cs="Arial"/>
        </w:rPr>
        <w:t xml:space="preserve">avtalens </w:t>
      </w:r>
      <w:r w:rsidR="00600859">
        <w:rPr>
          <w:rFonts w:ascii="Arial" w:hAnsi="Arial" w:cs="Arial"/>
        </w:rPr>
        <w:t xml:space="preserve">punkt 6.2. </w:t>
      </w:r>
      <w:r>
        <w:rPr>
          <w:rFonts w:ascii="Arial" w:hAnsi="Arial" w:cs="Arial"/>
        </w:rPr>
        <w:t xml:space="preserve">Dersom det er innhentet </w:t>
      </w:r>
      <w:r w:rsidR="005E3D0D">
        <w:rPr>
          <w:rFonts w:ascii="Arial" w:hAnsi="Arial" w:cs="Arial"/>
        </w:rPr>
        <w:t xml:space="preserve">særlig eller </w:t>
      </w:r>
      <w:r>
        <w:rPr>
          <w:rFonts w:ascii="Arial" w:hAnsi="Arial" w:cs="Arial"/>
        </w:rPr>
        <w:t>generell skriftlig tillatelse, skal Leverandøren underrette Kunden om eventuelle planer om å benytte andre databehandlere eller utskifting av databehandlere, og dermed gi Kunden muligheten til å motsette seg slike endringer.</w:t>
      </w:r>
      <w:r w:rsidR="00600859">
        <w:rPr>
          <w:rFonts w:ascii="Arial" w:hAnsi="Arial" w:cs="Arial"/>
        </w:rPr>
        <w:t xml:space="preserve"> Underleverandører som er godkjent av Kunden skal </w:t>
      </w:r>
      <w:proofErr w:type="gramStart"/>
      <w:r w:rsidR="00600859">
        <w:rPr>
          <w:rFonts w:ascii="Arial" w:hAnsi="Arial" w:cs="Arial"/>
        </w:rPr>
        <w:t>fremgå</w:t>
      </w:r>
      <w:proofErr w:type="gramEnd"/>
      <w:r w:rsidR="00600859">
        <w:rPr>
          <w:rFonts w:ascii="Arial" w:hAnsi="Arial" w:cs="Arial"/>
        </w:rPr>
        <w:t xml:space="preserve"> av bilag 5.</w:t>
      </w:r>
    </w:p>
    <w:p w14:paraId="4BE17DED" w14:textId="77777777" w:rsidR="00491D02" w:rsidRDefault="00491D02" w:rsidP="00491D02">
      <w:pPr>
        <w:rPr>
          <w:rFonts w:ascii="Arial" w:hAnsi="Arial" w:cs="Arial"/>
        </w:rPr>
      </w:pPr>
    </w:p>
    <w:p w14:paraId="24A8CDAF" w14:textId="6A49EB03" w:rsidR="00491D02" w:rsidRDefault="00491D02" w:rsidP="00491D02">
      <w:pPr>
        <w:rPr>
          <w:rFonts w:ascii="Arial" w:hAnsi="Arial" w:cs="Arial"/>
        </w:rPr>
      </w:pPr>
      <w:r>
        <w:rPr>
          <w:rFonts w:ascii="Arial" w:hAnsi="Arial" w:cs="Arial"/>
        </w:rPr>
        <w:t>Personopplysninger skal ikke overføres til land utenfor EØS-området uten</w:t>
      </w:r>
      <w:r w:rsidR="009379A6">
        <w:rPr>
          <w:rFonts w:ascii="Arial" w:hAnsi="Arial" w:cs="Arial"/>
        </w:rPr>
        <w:t xml:space="preserve"> overføringsgrunnlag og dokumentasjon som påviser at vilkårene for å benytte overføringsgrunnlaget er oppfylt.</w:t>
      </w:r>
      <w:r w:rsidRPr="00A96C62">
        <w:rPr>
          <w:rFonts w:ascii="Arial" w:hAnsi="Arial" w:cs="Arial"/>
        </w:rPr>
        <w:t xml:space="preserve"> Leverandøren skal i et slikt tilfelle</w:t>
      </w:r>
      <w:r w:rsidR="0082305B">
        <w:rPr>
          <w:rFonts w:ascii="Arial" w:hAnsi="Arial" w:cs="Arial"/>
        </w:rPr>
        <w:t xml:space="preserve"> dokumentere </w:t>
      </w:r>
      <w:r w:rsidR="009379A6">
        <w:rPr>
          <w:rFonts w:ascii="Arial" w:hAnsi="Arial" w:cs="Arial"/>
        </w:rPr>
        <w:t>dette</w:t>
      </w:r>
      <w:r w:rsidR="0082305B">
        <w:rPr>
          <w:rFonts w:ascii="Arial" w:hAnsi="Arial" w:cs="Arial"/>
        </w:rPr>
        <w:t xml:space="preserve"> i bilag 2</w:t>
      </w:r>
      <w:r w:rsidRPr="00A96C62">
        <w:rPr>
          <w:rFonts w:ascii="Arial" w:hAnsi="Arial" w:cs="Arial"/>
        </w:rPr>
        <w:t>.</w:t>
      </w:r>
    </w:p>
    <w:p w14:paraId="06D0B825" w14:textId="77777777" w:rsidR="00EC07A9" w:rsidRDefault="00EC07A9" w:rsidP="00491D02">
      <w:pPr>
        <w:rPr>
          <w:rFonts w:ascii="Arial" w:hAnsi="Arial" w:cs="Arial"/>
        </w:rPr>
      </w:pPr>
    </w:p>
    <w:p w14:paraId="5FDF857D" w14:textId="5A59228A" w:rsidR="00EC07A9" w:rsidRDefault="00EC07A9" w:rsidP="00EC07A9">
      <w:pPr>
        <w:rPr>
          <w:rFonts w:ascii="Arial" w:hAnsi="Arial" w:cs="Arial"/>
        </w:rPr>
      </w:pPr>
      <w:r>
        <w:rPr>
          <w:rFonts w:ascii="Arial" w:hAnsi="Arial" w:cs="Arial"/>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Default="00EC07A9" w:rsidP="00EC07A9">
      <w:pPr>
        <w:rPr>
          <w:rFonts w:ascii="Arial" w:hAnsi="Arial" w:cs="Arial"/>
        </w:rPr>
      </w:pPr>
    </w:p>
    <w:p w14:paraId="103517D2" w14:textId="0DD8CF9D" w:rsidR="00EC07A9" w:rsidRPr="00A96C62" w:rsidRDefault="00EC07A9" w:rsidP="00491D02">
      <w:pPr>
        <w:rPr>
          <w:rFonts w:ascii="Arial" w:hAnsi="Arial" w:cs="Arial"/>
        </w:rPr>
      </w:pPr>
      <w:r>
        <w:rPr>
          <w:rFonts w:ascii="Arial" w:hAnsi="Arial" w:cs="Arial"/>
        </w:rPr>
        <w:t>Dersom partene har inngått en databehandleravtale, har databehandleravtalen forrang ved eventuell motstrid med avtalens bestemmelser knyttet til behandling av personopplysninger.</w:t>
      </w:r>
    </w:p>
    <w:p w14:paraId="746BDAB7" w14:textId="77777777" w:rsidR="004C3FD4" w:rsidRPr="00C42E6A" w:rsidRDefault="004C3FD4" w:rsidP="004C3FD4">
      <w:pPr>
        <w:pStyle w:val="Heading1"/>
      </w:pPr>
      <w:bookmarkStart w:id="57" w:name="_Toc507581778"/>
      <w:r w:rsidRPr="00C42E6A">
        <w:t>Eiendoms- og disposisjonsrett</w:t>
      </w:r>
      <w:bookmarkEnd w:id="57"/>
    </w:p>
    <w:p w14:paraId="68B28E59" w14:textId="77777777" w:rsidR="004C3FD4" w:rsidRPr="00C42E6A" w:rsidRDefault="004C3FD4" w:rsidP="004C3FD4">
      <w:pPr>
        <w:pStyle w:val="Heading2"/>
        <w:ind w:hanging="851"/>
      </w:pPr>
      <w:bookmarkStart w:id="58" w:name="_Toc136061391"/>
      <w:bookmarkStart w:id="59" w:name="_Toc136153106"/>
      <w:bookmarkStart w:id="60" w:name="_Toc136170777"/>
      <w:bookmarkStart w:id="61" w:name="_Toc139680156"/>
      <w:bookmarkStart w:id="62" w:name="_Toc454313775"/>
      <w:bookmarkStart w:id="63" w:name="_Toc507581779"/>
      <w:r w:rsidRPr="00C42E6A">
        <w:t>Partenes rettigheter</w:t>
      </w:r>
      <w:bookmarkEnd w:id="58"/>
      <w:bookmarkEnd w:id="59"/>
      <w:bookmarkEnd w:id="60"/>
      <w:bookmarkEnd w:id="61"/>
      <w:bookmarkEnd w:id="62"/>
      <w:bookmarkEnd w:id="63"/>
    </w:p>
    <w:p w14:paraId="250BCD84" w14:textId="77777777" w:rsidR="004C3FD4" w:rsidRPr="00C42E6A" w:rsidRDefault="004C3FD4" w:rsidP="004C3FD4">
      <w:pPr>
        <w:rPr>
          <w:rFonts w:ascii="Arial" w:hAnsi="Arial" w:cs="Arial"/>
        </w:rPr>
      </w:pPr>
      <w:r w:rsidRPr="00C42E6A">
        <w:rPr>
          <w:rFonts w:ascii="Arial" w:hAnsi="Arial" w:cs="Arial"/>
        </w:rPr>
        <w:t xml:space="preserve">Denne avtalen endrer ikke de opphavs-, disposisjons- eller eiendomsrettighetene partene hadde før avtalen, og som de beholder under gjennomføringen av avtalen, med mindre annet </w:t>
      </w:r>
      <w:proofErr w:type="gramStart"/>
      <w:r w:rsidRPr="00C42E6A">
        <w:rPr>
          <w:rFonts w:ascii="Arial" w:hAnsi="Arial" w:cs="Arial"/>
        </w:rPr>
        <w:t>fremgår</w:t>
      </w:r>
      <w:proofErr w:type="gramEnd"/>
      <w:r w:rsidRPr="00C42E6A">
        <w:rPr>
          <w:rFonts w:ascii="Arial" w:hAnsi="Arial" w:cs="Arial"/>
        </w:rPr>
        <w:t xml:space="preserve"> av bilag 1 eller 2.</w:t>
      </w:r>
    </w:p>
    <w:p w14:paraId="50D80AFB" w14:textId="77777777" w:rsidR="004C3FD4" w:rsidRPr="00C42E6A" w:rsidRDefault="004C3FD4" w:rsidP="004C3FD4">
      <w:pPr>
        <w:rPr>
          <w:rFonts w:ascii="Arial" w:hAnsi="Arial" w:cs="Arial"/>
        </w:rPr>
      </w:pPr>
    </w:p>
    <w:p w14:paraId="0B2A2AB6" w14:textId="411C24F3" w:rsidR="004C3FD4" w:rsidRPr="00C42E6A" w:rsidRDefault="004C3FD4" w:rsidP="004C3FD4">
      <w:pPr>
        <w:rPr>
          <w:rFonts w:ascii="Arial" w:hAnsi="Arial" w:cs="Arial"/>
        </w:rPr>
      </w:pPr>
      <w:r w:rsidRPr="00C42E6A">
        <w:rPr>
          <w:rFonts w:ascii="Arial" w:hAnsi="Arial" w:cs="Arial"/>
        </w:rPr>
        <w:t>Tilgangen</w:t>
      </w:r>
      <w:r w:rsidR="00D67D0D">
        <w:rPr>
          <w:rFonts w:ascii="Arial" w:hAnsi="Arial" w:cs="Arial"/>
        </w:rPr>
        <w:t xml:space="preserve"> til tjenesten</w:t>
      </w:r>
      <w:r w:rsidRPr="00C42E6A">
        <w:rPr>
          <w:rFonts w:ascii="Arial" w:hAnsi="Arial" w:cs="Arial"/>
        </w:rPr>
        <w:t xml:space="preserve"> omfatter alle de beføyelser som er nødvendig for å benytte tjenesten i henhold til avtalens formål.</w:t>
      </w:r>
      <w:r w:rsidR="00D67D0D">
        <w:rPr>
          <w:rFonts w:ascii="Arial" w:hAnsi="Arial" w:cs="Arial"/>
        </w:rPr>
        <w:t xml:space="preserve"> Med mindre annet er særskilt </w:t>
      </w:r>
      <w:r w:rsidR="00E37F3F">
        <w:rPr>
          <w:rFonts w:ascii="Arial" w:hAnsi="Arial" w:cs="Arial"/>
        </w:rPr>
        <w:t xml:space="preserve">avtalt, </w:t>
      </w:r>
      <w:r w:rsidR="00D67D0D">
        <w:rPr>
          <w:rFonts w:ascii="Arial" w:hAnsi="Arial" w:cs="Arial"/>
        </w:rPr>
        <w:t xml:space="preserve">overdras ingen immaterielle rettigheter til Kunden. Kunden har heller ikke eksklusiv tilgang til tjenesten med mindre dette avtales særskilt.  </w:t>
      </w:r>
    </w:p>
    <w:p w14:paraId="6BB52E54" w14:textId="77777777" w:rsidR="004C3FD4" w:rsidRPr="00C42E6A" w:rsidRDefault="004C3FD4" w:rsidP="004C3FD4">
      <w:pPr>
        <w:rPr>
          <w:rFonts w:ascii="Arial" w:hAnsi="Arial" w:cs="Arial"/>
        </w:rPr>
      </w:pPr>
      <w:bookmarkStart w:id="64" w:name="_Toc372886402"/>
    </w:p>
    <w:p w14:paraId="20BF3EC9" w14:textId="77777777" w:rsidR="004C3FD4" w:rsidRPr="00C42E6A" w:rsidRDefault="004C3FD4" w:rsidP="004C3FD4">
      <w:pPr>
        <w:pStyle w:val="Heading2"/>
        <w:ind w:hanging="851"/>
      </w:pPr>
      <w:bookmarkStart w:id="65" w:name="_Toc454313777"/>
      <w:bookmarkStart w:id="66" w:name="_Toc507581780"/>
      <w:r w:rsidRPr="00C42E6A">
        <w:t>Eiendomsrett til data</w:t>
      </w:r>
      <w:bookmarkEnd w:id="65"/>
      <w:bookmarkEnd w:id="66"/>
    </w:p>
    <w:p w14:paraId="63D858A5" w14:textId="60D031B9" w:rsidR="004C3FD4" w:rsidRPr="00C42E6A" w:rsidRDefault="004C3FD4" w:rsidP="004C3FD4">
      <w:pPr>
        <w:rPr>
          <w:rFonts w:ascii="Arial" w:hAnsi="Arial" w:cs="Arial"/>
        </w:rPr>
      </w:pPr>
      <w:r w:rsidRPr="00C42E6A">
        <w:rPr>
          <w:rFonts w:ascii="Arial" w:hAnsi="Arial" w:cs="Arial"/>
        </w:rPr>
        <w:t xml:space="preserve">Kunden beholder eiendomsrett til alle data som overlates til Leverandøren for behandling, og som lagres eller prosesseres ved hjelp av </w:t>
      </w:r>
      <w:r w:rsidR="0079214F" w:rsidRPr="00C42E6A">
        <w:rPr>
          <w:rFonts w:ascii="Arial" w:hAnsi="Arial" w:cs="Arial"/>
        </w:rPr>
        <w:t xml:space="preserve">tjenestene </w:t>
      </w:r>
      <w:r w:rsidRPr="00C42E6A">
        <w:rPr>
          <w:rFonts w:ascii="Arial" w:hAnsi="Arial" w:cs="Arial"/>
        </w:rPr>
        <w:t xml:space="preserve">under denne avtalen. Det samme gjelder resultatet av Leverandørens behandling av slike data. </w:t>
      </w:r>
    </w:p>
    <w:p w14:paraId="7DCD918C" w14:textId="77777777" w:rsidR="004C3FD4" w:rsidRPr="00C42E6A" w:rsidRDefault="004C3FD4" w:rsidP="004C3FD4">
      <w:pPr>
        <w:rPr>
          <w:rFonts w:ascii="Arial" w:hAnsi="Arial" w:cs="Arial"/>
        </w:rPr>
      </w:pPr>
    </w:p>
    <w:p w14:paraId="52559F5F" w14:textId="77777777" w:rsidR="004C3FD4" w:rsidRPr="00C42E6A" w:rsidRDefault="004C3FD4" w:rsidP="004C3FD4">
      <w:pPr>
        <w:rPr>
          <w:rFonts w:ascii="Arial" w:hAnsi="Arial" w:cs="Arial"/>
        </w:rPr>
      </w:pPr>
      <w:r w:rsidRPr="00C42E6A">
        <w:rPr>
          <w:rFonts w:ascii="Arial" w:hAnsi="Arial" w:cs="Arial"/>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C42E6A" w:rsidRDefault="004C3FD4" w:rsidP="004C3FD4">
      <w:pPr>
        <w:rPr>
          <w:rFonts w:ascii="Arial" w:hAnsi="Arial" w:cs="Arial"/>
        </w:rPr>
      </w:pPr>
    </w:p>
    <w:p w14:paraId="743435FD" w14:textId="77777777" w:rsidR="004C3FD4" w:rsidRPr="00C42E6A" w:rsidRDefault="004C3FD4" w:rsidP="004C3FD4">
      <w:pPr>
        <w:rPr>
          <w:rFonts w:ascii="Arial" w:hAnsi="Arial" w:cs="Arial"/>
        </w:rPr>
      </w:pPr>
      <w:r w:rsidRPr="00C42E6A">
        <w:rPr>
          <w:rFonts w:ascii="Arial" w:hAnsi="Arial" w:cs="Arial"/>
        </w:rPr>
        <w:t>Leverandøren har ikke under noen omstendighet rett til å utøve tilbakeholdsrett i Kundens data.</w:t>
      </w:r>
    </w:p>
    <w:p w14:paraId="12081649" w14:textId="77777777" w:rsidR="004C3FD4" w:rsidRPr="00C42E6A" w:rsidRDefault="004C3FD4" w:rsidP="004C3FD4">
      <w:pPr>
        <w:pStyle w:val="Heading1"/>
      </w:pPr>
      <w:bookmarkStart w:id="67" w:name="_Toc507581781"/>
      <w:r w:rsidRPr="00C42E6A">
        <w:t>Rekonstruksjon av data</w:t>
      </w:r>
      <w:bookmarkEnd w:id="67"/>
    </w:p>
    <w:p w14:paraId="5B4BAD3C" w14:textId="77777777" w:rsidR="004C3FD4" w:rsidRPr="00C42E6A" w:rsidRDefault="004C3FD4" w:rsidP="004C3FD4">
      <w:pPr>
        <w:rPr>
          <w:rFonts w:ascii="Arial" w:hAnsi="Arial" w:cs="Arial"/>
        </w:rPr>
      </w:pPr>
      <w:r w:rsidRPr="00C42E6A">
        <w:rPr>
          <w:rFonts w:ascii="Arial" w:hAnsi="Arial" w:cs="Arial"/>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C42E6A" w:rsidRDefault="004C3FD4" w:rsidP="004C3FD4">
      <w:pPr>
        <w:rPr>
          <w:rFonts w:ascii="Arial" w:hAnsi="Arial" w:cs="Arial"/>
        </w:rPr>
      </w:pPr>
    </w:p>
    <w:p w14:paraId="50530CB0" w14:textId="726ECC70" w:rsidR="004C3FD4" w:rsidRPr="00C42E6A" w:rsidRDefault="004C3FD4" w:rsidP="004C3FD4">
      <w:pPr>
        <w:rPr>
          <w:rFonts w:ascii="Arial" w:hAnsi="Arial" w:cs="Arial"/>
        </w:rPr>
      </w:pPr>
      <w:r w:rsidRPr="00C42E6A">
        <w:rPr>
          <w:rFonts w:ascii="Arial" w:hAnsi="Arial" w:cs="Arial"/>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C42E6A">
        <w:rPr>
          <w:rFonts w:ascii="Arial" w:hAnsi="Arial" w:cs="Arial"/>
        </w:rPr>
        <w:t xml:space="preserve">dersom </w:t>
      </w:r>
      <w:r w:rsidRPr="00C42E6A">
        <w:rPr>
          <w:rFonts w:ascii="Arial" w:hAnsi="Arial" w:cs="Arial"/>
        </w:rPr>
        <w:t xml:space="preserve">Leverandøren ikke har tatt sikkerhetskopi. Kostnader knyttet til rekonstruksjon av data etter siste sikkerhetskopi kan </w:t>
      </w:r>
      <w:proofErr w:type="gramStart"/>
      <w:r w:rsidRPr="00C42E6A">
        <w:rPr>
          <w:rFonts w:ascii="Arial" w:hAnsi="Arial" w:cs="Arial"/>
        </w:rPr>
        <w:t>for øvrig</w:t>
      </w:r>
      <w:proofErr w:type="gramEnd"/>
      <w:r w:rsidRPr="00C42E6A">
        <w:rPr>
          <w:rFonts w:ascii="Arial" w:hAnsi="Arial" w:cs="Arial"/>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C42E6A">
        <w:rPr>
          <w:rFonts w:ascii="Arial" w:hAnsi="Arial" w:cs="Arial"/>
        </w:rPr>
        <w:t xml:space="preserve">Dersom </w:t>
      </w:r>
      <w:r w:rsidRPr="00C42E6A">
        <w:rPr>
          <w:rFonts w:ascii="Arial" w:hAnsi="Arial" w:cs="Arial"/>
        </w:rPr>
        <w:t xml:space="preserve">rekonstruksjon er nødvendig for at Kundens </w:t>
      </w:r>
      <w:r w:rsidR="00F72322" w:rsidRPr="00C42E6A">
        <w:rPr>
          <w:rFonts w:ascii="Arial" w:hAnsi="Arial" w:cs="Arial"/>
        </w:rPr>
        <w:t xml:space="preserve">tjeneste </w:t>
      </w:r>
      <w:r w:rsidRPr="00C42E6A">
        <w:rPr>
          <w:rFonts w:ascii="Arial" w:hAnsi="Arial" w:cs="Arial"/>
        </w:rPr>
        <w:t xml:space="preserve">skal fungere i ordinær drift, skal arbeidet påbegynnes uten ugrunnet opphold, mens avklaring av omfanget pågår. </w:t>
      </w:r>
    </w:p>
    <w:p w14:paraId="1D1A9C00" w14:textId="77777777" w:rsidR="004C3FD4" w:rsidRPr="00C42E6A" w:rsidRDefault="004C3FD4" w:rsidP="004C3FD4">
      <w:pPr>
        <w:rPr>
          <w:rFonts w:ascii="Arial" w:hAnsi="Arial" w:cs="Arial"/>
        </w:rPr>
      </w:pPr>
    </w:p>
    <w:p w14:paraId="20DF65B2" w14:textId="5F24756B" w:rsidR="004C3FD4" w:rsidRPr="00C42E6A" w:rsidRDefault="004C3FD4" w:rsidP="004C3FD4">
      <w:pPr>
        <w:rPr>
          <w:rFonts w:ascii="Arial" w:hAnsi="Arial" w:cs="Arial"/>
        </w:rPr>
      </w:pPr>
      <w:r w:rsidRPr="00C42E6A">
        <w:rPr>
          <w:rFonts w:ascii="Arial" w:hAnsi="Arial" w:cs="Arial"/>
        </w:rPr>
        <w:t xml:space="preserve">Dersom det er umulig for Leverandøren alene å rekonstruere data, skal data i tilfeller som nevnt ovenfor rekonstrueres i samarbeid mellom partene, eller ved hjelp av tredjepart. </w:t>
      </w:r>
      <w:r w:rsidR="00F72322" w:rsidRPr="00C42E6A">
        <w:rPr>
          <w:rFonts w:ascii="Arial" w:hAnsi="Arial" w:cs="Arial"/>
        </w:rPr>
        <w:t xml:space="preserve">Dersom </w:t>
      </w:r>
      <w:r w:rsidRPr="00C42E6A">
        <w:rPr>
          <w:rFonts w:ascii="Arial" w:hAnsi="Arial" w:cs="Arial"/>
        </w:rPr>
        <w:t xml:space="preserve">Kundens personale helt eller delvis </w:t>
      </w:r>
      <w:proofErr w:type="gramStart"/>
      <w:r w:rsidRPr="00C42E6A">
        <w:rPr>
          <w:rFonts w:ascii="Arial" w:hAnsi="Arial" w:cs="Arial"/>
        </w:rPr>
        <w:t>forestår</w:t>
      </w:r>
      <w:proofErr w:type="gramEnd"/>
      <w:r w:rsidRPr="00C42E6A">
        <w:rPr>
          <w:rFonts w:ascii="Arial" w:hAnsi="Arial" w:cs="Arial"/>
        </w:rPr>
        <w:t xml:space="preserve"> rekonstruksjonen, skal Leverandøren dekke direkte lønnskostnader og andre direkte kostnader som påløper, samt Kundens utlegg og andre direkte kostnader</w:t>
      </w:r>
      <w:r w:rsidR="00F72322" w:rsidRPr="00C42E6A">
        <w:rPr>
          <w:rFonts w:ascii="Arial" w:hAnsi="Arial" w:cs="Arial"/>
        </w:rPr>
        <w:t xml:space="preserve"> som følge av eventuelle </w:t>
      </w:r>
      <w:r w:rsidRPr="00C42E6A">
        <w:rPr>
          <w:rFonts w:ascii="Arial" w:hAnsi="Arial" w:cs="Arial"/>
        </w:rPr>
        <w:t>tredjepart</w:t>
      </w:r>
      <w:r w:rsidR="00F72322" w:rsidRPr="00C42E6A">
        <w:rPr>
          <w:rFonts w:ascii="Arial" w:hAnsi="Arial" w:cs="Arial"/>
        </w:rPr>
        <w:t>er som</w:t>
      </w:r>
      <w:r w:rsidRPr="00C42E6A">
        <w:rPr>
          <w:rFonts w:ascii="Arial" w:hAnsi="Arial" w:cs="Arial"/>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C42E6A" w:rsidRDefault="004C3FD4" w:rsidP="004C3FD4">
      <w:pPr>
        <w:rPr>
          <w:rFonts w:ascii="Arial" w:hAnsi="Arial" w:cs="Arial"/>
        </w:rPr>
      </w:pPr>
    </w:p>
    <w:p w14:paraId="6D8DEA96" w14:textId="77777777" w:rsidR="004C3FD4" w:rsidRPr="00C42E6A" w:rsidRDefault="004C3FD4" w:rsidP="004C3FD4">
      <w:pPr>
        <w:rPr>
          <w:rFonts w:ascii="Arial" w:hAnsi="Arial" w:cs="Arial"/>
        </w:rPr>
      </w:pPr>
      <w:r w:rsidRPr="00C42E6A">
        <w:rPr>
          <w:rFonts w:ascii="Arial" w:hAnsi="Arial" w:cs="Arial"/>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C42E6A" w:rsidRDefault="004C3FD4" w:rsidP="004C3FD4">
      <w:pPr>
        <w:pStyle w:val="Heading1"/>
      </w:pPr>
      <w:bookmarkStart w:id="68" w:name="_Toc507581782"/>
      <w:bookmarkEnd w:id="64"/>
      <w:r w:rsidRPr="00C42E6A">
        <w:lastRenderedPageBreak/>
        <w:t>Mislighold og sanksjoner</w:t>
      </w:r>
      <w:bookmarkEnd w:id="68"/>
    </w:p>
    <w:p w14:paraId="18812B01" w14:textId="77777777" w:rsidR="004C3FD4" w:rsidRPr="00C42E6A" w:rsidRDefault="004C3FD4" w:rsidP="004C3FD4">
      <w:pPr>
        <w:pStyle w:val="Heading2"/>
        <w:ind w:hanging="851"/>
      </w:pPr>
      <w:bookmarkStart w:id="69" w:name="_Toc494447052"/>
      <w:bookmarkStart w:id="70" w:name="_Toc494447053"/>
      <w:bookmarkStart w:id="71" w:name="_Toc494447054"/>
      <w:bookmarkStart w:id="72" w:name="_Toc507581783"/>
      <w:bookmarkEnd w:id="69"/>
      <w:bookmarkEnd w:id="70"/>
      <w:bookmarkEnd w:id="71"/>
      <w:r w:rsidRPr="00C42E6A">
        <w:t>Leverandørens mislighold</w:t>
      </w:r>
      <w:bookmarkEnd w:id="72"/>
    </w:p>
    <w:p w14:paraId="2E5B8222" w14:textId="6FC25737" w:rsidR="004C3FD4" w:rsidRPr="00C42E6A" w:rsidRDefault="004C3FD4" w:rsidP="004C3FD4">
      <w:pPr>
        <w:rPr>
          <w:rFonts w:ascii="Arial" w:hAnsi="Arial" w:cs="Arial"/>
        </w:rPr>
      </w:pPr>
      <w:r w:rsidRPr="00C42E6A">
        <w:rPr>
          <w:rFonts w:ascii="Arial" w:hAnsi="Arial" w:cs="Arial"/>
        </w:rPr>
        <w:t xml:space="preserve">Det foreligger mislighold fra Leverandørens side </w:t>
      </w:r>
      <w:r w:rsidR="00206659" w:rsidRPr="00C42E6A">
        <w:rPr>
          <w:rFonts w:ascii="Arial" w:hAnsi="Arial" w:cs="Arial"/>
        </w:rPr>
        <w:t xml:space="preserve">dersom </w:t>
      </w:r>
      <w:r w:rsidRPr="00C42E6A">
        <w:rPr>
          <w:rFonts w:ascii="Arial" w:hAnsi="Arial" w:cs="Arial"/>
        </w:rPr>
        <w:t>tjenesten</w:t>
      </w:r>
      <w:r w:rsidRPr="00C42E6A">
        <w:rPr>
          <w:rFonts w:ascii="Arial" w:hAnsi="Arial" w:cs="Arial"/>
          <w:b/>
        </w:rPr>
        <w:t xml:space="preserve"> </w:t>
      </w:r>
      <w:r w:rsidRPr="00C42E6A">
        <w:rPr>
          <w:rFonts w:ascii="Arial" w:hAnsi="Arial" w:cs="Arial"/>
        </w:rPr>
        <w:t>ikke</w:t>
      </w:r>
      <w:r w:rsidRPr="00C42E6A">
        <w:rPr>
          <w:rFonts w:ascii="Arial" w:hAnsi="Arial" w:cs="Arial"/>
          <w:b/>
        </w:rPr>
        <w:t xml:space="preserve"> </w:t>
      </w:r>
      <w:r w:rsidRPr="00C42E6A">
        <w:rPr>
          <w:rFonts w:ascii="Arial" w:hAnsi="Arial" w:cs="Arial"/>
        </w:rPr>
        <w:t xml:space="preserve">er i samsvar med de funksjoner, krav </w:t>
      </w:r>
      <w:r w:rsidR="00D67D0D">
        <w:rPr>
          <w:rFonts w:ascii="Arial" w:hAnsi="Arial" w:cs="Arial"/>
        </w:rPr>
        <w:t>eller</w:t>
      </w:r>
      <w:r w:rsidR="00D67D0D" w:rsidRPr="00C42E6A">
        <w:rPr>
          <w:rFonts w:ascii="Arial" w:hAnsi="Arial" w:cs="Arial"/>
        </w:rPr>
        <w:t xml:space="preserve"> </w:t>
      </w:r>
      <w:r w:rsidRPr="00C42E6A">
        <w:rPr>
          <w:rFonts w:ascii="Arial" w:hAnsi="Arial" w:cs="Arial"/>
        </w:rPr>
        <w:t xml:space="preserve">frister som er avtalt. </w:t>
      </w:r>
    </w:p>
    <w:p w14:paraId="079C11BF" w14:textId="77777777" w:rsidR="004C3FD4" w:rsidRPr="00C42E6A" w:rsidRDefault="004C3FD4" w:rsidP="004C3FD4">
      <w:pPr>
        <w:rPr>
          <w:rFonts w:ascii="Arial" w:hAnsi="Arial" w:cs="Arial"/>
        </w:rPr>
      </w:pPr>
    </w:p>
    <w:p w14:paraId="09617321" w14:textId="4DDFD503" w:rsidR="004C3FD4" w:rsidRPr="00C42E6A" w:rsidRDefault="004C3FD4" w:rsidP="004C3FD4">
      <w:pPr>
        <w:rPr>
          <w:rFonts w:ascii="Arial" w:hAnsi="Arial" w:cs="Arial"/>
        </w:rPr>
      </w:pPr>
      <w:r w:rsidRPr="00C42E6A">
        <w:rPr>
          <w:rFonts w:ascii="Arial" w:hAnsi="Arial" w:cs="Arial"/>
        </w:rPr>
        <w:t xml:space="preserve">Det foreligger likevel ikke mislighold </w:t>
      </w:r>
      <w:r w:rsidR="00206659" w:rsidRPr="00C42E6A">
        <w:rPr>
          <w:rFonts w:ascii="Arial" w:hAnsi="Arial" w:cs="Arial"/>
        </w:rPr>
        <w:t xml:space="preserve">dersom </w:t>
      </w:r>
      <w:r w:rsidRPr="00C42E6A">
        <w:rPr>
          <w:rFonts w:ascii="Arial" w:hAnsi="Arial" w:cs="Arial"/>
        </w:rPr>
        <w:t xml:space="preserve">situasjonen skyldes Kundens forhold eller force majeure, eller dersom forholdet omfattes av de ansvarsbegrensninger </w:t>
      </w:r>
      <w:proofErr w:type="gramStart"/>
      <w:r w:rsidRPr="00C42E6A">
        <w:rPr>
          <w:rFonts w:ascii="Arial" w:hAnsi="Arial" w:cs="Arial"/>
        </w:rPr>
        <w:t>vedrørende</w:t>
      </w:r>
      <w:proofErr w:type="gramEnd"/>
      <w:r w:rsidRPr="00C42E6A">
        <w:rPr>
          <w:rFonts w:ascii="Arial" w:hAnsi="Arial" w:cs="Arial"/>
        </w:rPr>
        <w:t xml:space="preserve"> tredjepartsleveranser som </w:t>
      </w:r>
      <w:proofErr w:type="gramStart"/>
      <w:r w:rsidRPr="00C42E6A">
        <w:rPr>
          <w:rFonts w:ascii="Arial" w:hAnsi="Arial" w:cs="Arial"/>
        </w:rPr>
        <w:t>fremgår</w:t>
      </w:r>
      <w:proofErr w:type="gramEnd"/>
      <w:r w:rsidRPr="00C42E6A">
        <w:rPr>
          <w:rFonts w:ascii="Arial" w:hAnsi="Arial" w:cs="Arial"/>
        </w:rPr>
        <w:t xml:space="preserve"> av punkt 2.2. Forhold som faller inn under punkt 2.2 siste ledd vil likevel anses som mislighold som kan gi grunnlag for </w:t>
      </w:r>
      <w:proofErr w:type="spellStart"/>
      <w:r w:rsidRPr="00C42E6A">
        <w:rPr>
          <w:rFonts w:ascii="Arial" w:hAnsi="Arial" w:cs="Arial"/>
        </w:rPr>
        <w:t>misligholdssanksjoner</w:t>
      </w:r>
      <w:proofErr w:type="spellEnd"/>
      <w:r w:rsidRPr="00C42E6A">
        <w:rPr>
          <w:rFonts w:ascii="Arial" w:hAnsi="Arial" w:cs="Arial"/>
        </w:rPr>
        <w:t xml:space="preserve"> etter punkt 9.</w:t>
      </w:r>
      <w:r w:rsidR="00206659" w:rsidRPr="00C42E6A">
        <w:rPr>
          <w:rFonts w:ascii="Arial" w:hAnsi="Arial" w:cs="Arial"/>
        </w:rPr>
        <w:t>2</w:t>
      </w:r>
      <w:r w:rsidRPr="00C42E6A">
        <w:rPr>
          <w:rFonts w:ascii="Arial" w:hAnsi="Arial" w:cs="Arial"/>
        </w:rPr>
        <w:t xml:space="preserve">.1 </w:t>
      </w:r>
      <w:r w:rsidR="00206659" w:rsidRPr="00C42E6A">
        <w:rPr>
          <w:rFonts w:ascii="Arial" w:hAnsi="Arial" w:cs="Arial"/>
        </w:rPr>
        <w:t xml:space="preserve">tredje </w:t>
      </w:r>
      <w:r w:rsidRPr="00C42E6A">
        <w:rPr>
          <w:rFonts w:ascii="Arial" w:hAnsi="Arial" w:cs="Arial"/>
        </w:rPr>
        <w:t>ledd (prisavslag) eller 9.</w:t>
      </w:r>
      <w:r w:rsidR="00206659" w:rsidRPr="00C42E6A">
        <w:rPr>
          <w:rFonts w:ascii="Arial" w:hAnsi="Arial" w:cs="Arial"/>
        </w:rPr>
        <w:t>2</w:t>
      </w:r>
      <w:r w:rsidRPr="00C42E6A">
        <w:rPr>
          <w:rFonts w:ascii="Arial" w:hAnsi="Arial" w:cs="Arial"/>
        </w:rPr>
        <w:t>.5</w:t>
      </w:r>
      <w:r w:rsidR="00206659" w:rsidRPr="00C42E6A">
        <w:rPr>
          <w:rFonts w:ascii="Arial" w:hAnsi="Arial" w:cs="Arial"/>
        </w:rPr>
        <w:t xml:space="preserve"> annet ledd</w:t>
      </w:r>
      <w:r w:rsidRPr="00C42E6A">
        <w:rPr>
          <w:rFonts w:ascii="Arial" w:hAnsi="Arial" w:cs="Arial"/>
        </w:rPr>
        <w:t xml:space="preserve"> (heving).</w:t>
      </w:r>
    </w:p>
    <w:p w14:paraId="7A8A68F0" w14:textId="77777777" w:rsidR="004C3FD4" w:rsidRPr="00C42E6A" w:rsidRDefault="004C3FD4" w:rsidP="004C3FD4">
      <w:pPr>
        <w:rPr>
          <w:rFonts w:ascii="Arial" w:hAnsi="Arial" w:cs="Arial"/>
        </w:rPr>
      </w:pPr>
    </w:p>
    <w:p w14:paraId="2AE8C8FB" w14:textId="77777777" w:rsidR="004C3FD4" w:rsidRPr="00C42E6A" w:rsidRDefault="004C3FD4" w:rsidP="004C3FD4">
      <w:pPr>
        <w:rPr>
          <w:rFonts w:ascii="Arial" w:hAnsi="Arial" w:cs="Arial"/>
        </w:rPr>
      </w:pPr>
      <w:r w:rsidRPr="00C42E6A">
        <w:rPr>
          <w:rFonts w:ascii="Arial" w:hAnsi="Arial" w:cs="Arial"/>
        </w:rPr>
        <w:t xml:space="preserve">Kunden skal reklamere skriftlig innen rimelig tid etter at misligholdet er oppdaget eller burde vært oppdaget. </w:t>
      </w:r>
    </w:p>
    <w:p w14:paraId="3F732086" w14:textId="77777777" w:rsidR="004C3FD4" w:rsidRPr="00C42E6A" w:rsidRDefault="004C3FD4" w:rsidP="004C3FD4">
      <w:pPr>
        <w:rPr>
          <w:rFonts w:ascii="Arial" w:hAnsi="Arial" w:cs="Arial"/>
        </w:rPr>
      </w:pPr>
    </w:p>
    <w:p w14:paraId="3EB37844" w14:textId="77777777" w:rsidR="004C3FD4" w:rsidRPr="00C42E6A" w:rsidRDefault="004C3FD4" w:rsidP="004C3FD4">
      <w:pPr>
        <w:pStyle w:val="Heading3"/>
        <w:ind w:hanging="851"/>
      </w:pPr>
      <w:bookmarkStart w:id="73" w:name="_Toc507581784"/>
      <w:r w:rsidRPr="00C42E6A">
        <w:t>Varslingsplikt</w:t>
      </w:r>
      <w:bookmarkEnd w:id="73"/>
    </w:p>
    <w:p w14:paraId="06199C67" w14:textId="3411D9B6" w:rsidR="004C3FD4" w:rsidRPr="00C42E6A" w:rsidRDefault="004C3FD4" w:rsidP="004C3FD4">
      <w:pPr>
        <w:rPr>
          <w:rFonts w:ascii="Arial" w:hAnsi="Arial" w:cs="Arial"/>
        </w:rPr>
      </w:pPr>
      <w:r w:rsidRPr="00C42E6A">
        <w:rPr>
          <w:rFonts w:ascii="Arial" w:hAnsi="Arial" w:cs="Arial"/>
        </w:rPr>
        <w:t xml:space="preserve">Dersom Leverandøren ikke kan oppfylle sine forpliktelser som avtalt, skal Leverandøren så raskt som mulig gi Kunden skriftlig varsel om dette. Varselet skal angi årsaken til problemet og så vidt mulig angi når </w:t>
      </w:r>
      <w:r w:rsidR="0098015F" w:rsidRPr="00C42E6A">
        <w:rPr>
          <w:rFonts w:ascii="Arial" w:hAnsi="Arial" w:cs="Arial"/>
        </w:rPr>
        <w:t xml:space="preserve">tjenesten </w:t>
      </w:r>
      <w:r w:rsidRPr="00C42E6A">
        <w:rPr>
          <w:rFonts w:ascii="Arial" w:hAnsi="Arial" w:cs="Arial"/>
        </w:rPr>
        <w:t xml:space="preserve">kan leveres. Tilsvarende gjelder </w:t>
      </w:r>
      <w:r w:rsidR="0098015F" w:rsidRPr="00C42E6A">
        <w:rPr>
          <w:rFonts w:ascii="Arial" w:hAnsi="Arial" w:cs="Arial"/>
        </w:rPr>
        <w:t xml:space="preserve">dersom </w:t>
      </w:r>
      <w:r w:rsidRPr="00C42E6A">
        <w:rPr>
          <w:rFonts w:ascii="Arial" w:hAnsi="Arial" w:cs="Arial"/>
        </w:rPr>
        <w:t xml:space="preserve">det må antas ytterligere forsinkelser etter at første varsel er gitt. </w:t>
      </w:r>
    </w:p>
    <w:p w14:paraId="1F91CAC6" w14:textId="77777777" w:rsidR="004C3FD4" w:rsidRPr="00C42E6A" w:rsidRDefault="004C3FD4" w:rsidP="004C3FD4">
      <w:pPr>
        <w:rPr>
          <w:rFonts w:ascii="Arial" w:hAnsi="Arial" w:cs="Arial"/>
        </w:rPr>
      </w:pPr>
    </w:p>
    <w:p w14:paraId="371CDFFA" w14:textId="77777777" w:rsidR="004C3FD4" w:rsidRPr="00C42E6A" w:rsidRDefault="004C3FD4" w:rsidP="004C3FD4">
      <w:pPr>
        <w:pStyle w:val="Heading2"/>
        <w:ind w:hanging="851"/>
      </w:pPr>
      <w:r w:rsidRPr="00C42E6A">
        <w:t xml:space="preserve"> </w:t>
      </w:r>
      <w:bookmarkStart w:id="74" w:name="_Toc507581785"/>
      <w:proofErr w:type="spellStart"/>
      <w:r w:rsidRPr="00C42E6A">
        <w:t>Misligholdssanksjoner</w:t>
      </w:r>
      <w:bookmarkEnd w:id="74"/>
      <w:proofErr w:type="spellEnd"/>
    </w:p>
    <w:p w14:paraId="69C94FB0" w14:textId="77777777" w:rsidR="004C3FD4" w:rsidRPr="00C42E6A" w:rsidRDefault="004C3FD4" w:rsidP="004C3FD4">
      <w:pPr>
        <w:pStyle w:val="Heading3"/>
        <w:ind w:hanging="851"/>
      </w:pPr>
      <w:bookmarkStart w:id="75" w:name="_Toc507581786"/>
      <w:r w:rsidRPr="00C42E6A">
        <w:t>Avhjelp og prisavslag</w:t>
      </w:r>
      <w:bookmarkEnd w:id="75"/>
    </w:p>
    <w:p w14:paraId="6B02F2EB" w14:textId="77777777" w:rsidR="004C3FD4" w:rsidRPr="00C42E6A" w:rsidRDefault="004C3FD4" w:rsidP="004C3FD4">
      <w:pPr>
        <w:rPr>
          <w:rFonts w:ascii="Arial" w:hAnsi="Arial" w:cs="Arial"/>
        </w:rPr>
      </w:pPr>
      <w:r w:rsidRPr="00C42E6A">
        <w:rPr>
          <w:rFonts w:ascii="Arial" w:hAnsi="Arial" w:cs="Arial"/>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C42E6A" w:rsidRDefault="004C3FD4" w:rsidP="004C3FD4">
      <w:pPr>
        <w:rPr>
          <w:rFonts w:ascii="Arial" w:hAnsi="Arial" w:cs="Arial"/>
        </w:rPr>
      </w:pPr>
    </w:p>
    <w:p w14:paraId="61F64B27" w14:textId="2BD9FA94" w:rsidR="004C3FD4" w:rsidRPr="00C42E6A" w:rsidRDefault="0098015F" w:rsidP="004C3FD4">
      <w:pPr>
        <w:rPr>
          <w:rFonts w:ascii="Arial" w:hAnsi="Arial" w:cs="Arial"/>
        </w:rPr>
      </w:pPr>
      <w:r w:rsidRPr="00C42E6A">
        <w:rPr>
          <w:rFonts w:ascii="Arial" w:hAnsi="Arial" w:cs="Arial"/>
        </w:rPr>
        <w:t xml:space="preserve">Dersom </w:t>
      </w:r>
      <w:r w:rsidR="004C3FD4" w:rsidRPr="00C42E6A">
        <w:rPr>
          <w:rFonts w:ascii="Arial" w:hAnsi="Arial" w:cs="Arial"/>
        </w:rPr>
        <w:t xml:space="preserve">det tross gjentatte forsøk ikke har lykkes Leverandøren å avhjelpe mangelfull tjeneste, kan Kunden kreve forholdsmessig prisavslag. </w:t>
      </w:r>
    </w:p>
    <w:p w14:paraId="6A5E00AA" w14:textId="77777777" w:rsidR="00625A01" w:rsidRDefault="00625A01" w:rsidP="004C3FD4">
      <w:pPr>
        <w:rPr>
          <w:rFonts w:ascii="Arial" w:hAnsi="Arial" w:cs="Arial"/>
        </w:rPr>
      </w:pPr>
    </w:p>
    <w:p w14:paraId="6EE38A4A" w14:textId="4AA957EE" w:rsidR="004C3FD4" w:rsidRPr="00C42E6A" w:rsidRDefault="00BB7260" w:rsidP="004C3FD4">
      <w:pPr>
        <w:rPr>
          <w:rFonts w:ascii="Arial" w:hAnsi="Arial" w:cs="Arial"/>
        </w:rPr>
      </w:pPr>
      <w:r w:rsidRPr="00C42E6A">
        <w:rPr>
          <w:rFonts w:ascii="Arial" w:hAnsi="Arial" w:cs="Arial"/>
        </w:rPr>
        <w:t xml:space="preserve">Dersom avtalt funksjonalitet i bilag 1 og 2 fjernes i tredjepartsleveranser og Leverandøren ikke evner å hindre dette, vil </w:t>
      </w:r>
      <w:r w:rsidR="00562CEA" w:rsidRPr="00C42E6A">
        <w:rPr>
          <w:rFonts w:ascii="Arial" w:hAnsi="Arial" w:cs="Arial"/>
        </w:rPr>
        <w:t xml:space="preserve">også </w:t>
      </w:r>
      <w:r w:rsidRPr="00C42E6A">
        <w:rPr>
          <w:rFonts w:ascii="Arial" w:hAnsi="Arial" w:cs="Arial"/>
        </w:rPr>
        <w:t>slikt tap av funksjonalitet, dersom tapet av funksjonalitet betraktes som en alvorlig</w:t>
      </w:r>
      <w:r w:rsidR="00D67D0D">
        <w:rPr>
          <w:rFonts w:ascii="Arial" w:hAnsi="Arial" w:cs="Arial"/>
        </w:rPr>
        <w:t xml:space="preserve"> eller kritisk</w:t>
      </w:r>
      <w:r w:rsidRPr="00C42E6A">
        <w:rPr>
          <w:rFonts w:ascii="Arial" w:hAnsi="Arial" w:cs="Arial"/>
        </w:rPr>
        <w:t xml:space="preserve"> </w:t>
      </w:r>
      <w:r w:rsidR="00562CEA" w:rsidRPr="00C42E6A">
        <w:rPr>
          <w:rFonts w:ascii="Arial" w:hAnsi="Arial" w:cs="Arial"/>
        </w:rPr>
        <w:t xml:space="preserve">feil </w:t>
      </w:r>
      <w:r w:rsidRPr="00C42E6A">
        <w:rPr>
          <w:rFonts w:ascii="Arial" w:hAnsi="Arial" w:cs="Arial"/>
        </w:rPr>
        <w:t xml:space="preserve">etter avtalens punkt 3.3, eventuelt som definert i bilag 3, </w:t>
      </w:r>
      <w:r w:rsidR="00562CEA" w:rsidRPr="00C42E6A">
        <w:rPr>
          <w:rFonts w:ascii="Arial" w:hAnsi="Arial" w:cs="Arial"/>
        </w:rPr>
        <w:t>gi Kunden krav på forholdsmessig prisavslag.</w:t>
      </w:r>
      <w:r w:rsidR="00625A01">
        <w:rPr>
          <w:rFonts w:ascii="Arial" w:hAnsi="Arial" w:cs="Arial"/>
        </w:rPr>
        <w:t xml:space="preserve"> </w:t>
      </w:r>
      <w:r w:rsidR="00B536C3" w:rsidRPr="00C42E6A">
        <w:rPr>
          <w:rFonts w:ascii="Arial" w:hAnsi="Arial" w:cs="Arial"/>
        </w:rPr>
        <w:t xml:space="preserve">Det samme gjelder dersom avtalt funksjonalitet ikke er til stede i opprinnelig leveranse og dette ikke blir rettet innen rimelig tid.  </w:t>
      </w:r>
    </w:p>
    <w:p w14:paraId="2A1C2CEF" w14:textId="5527AA00" w:rsidR="00B536C3" w:rsidRPr="00C42E6A" w:rsidRDefault="00B536C3" w:rsidP="004C3FD4">
      <w:pPr>
        <w:rPr>
          <w:rFonts w:ascii="Arial" w:hAnsi="Arial" w:cs="Arial"/>
        </w:rPr>
      </w:pPr>
    </w:p>
    <w:p w14:paraId="2A3D2575" w14:textId="646EC2F9" w:rsidR="004C3FD4" w:rsidRPr="00C42E6A" w:rsidRDefault="004C3FD4" w:rsidP="004C3FD4">
      <w:pPr>
        <w:pStyle w:val="Heading3"/>
        <w:ind w:hanging="851"/>
      </w:pPr>
      <w:bookmarkStart w:id="76" w:name="_Toc507581787"/>
      <w:r w:rsidRPr="00C42E6A">
        <w:t xml:space="preserve">Tilbakehold av </w:t>
      </w:r>
      <w:r w:rsidR="0098015F" w:rsidRPr="00C42E6A">
        <w:t>tjenester</w:t>
      </w:r>
      <w:bookmarkEnd w:id="76"/>
    </w:p>
    <w:p w14:paraId="06D2B4A0" w14:textId="77777777" w:rsidR="004C3FD4" w:rsidRPr="00C42E6A" w:rsidRDefault="004C3FD4" w:rsidP="004C3FD4">
      <w:pPr>
        <w:rPr>
          <w:rFonts w:ascii="Arial" w:hAnsi="Arial" w:cs="Arial"/>
        </w:rPr>
      </w:pPr>
      <w:r w:rsidRPr="00C42E6A">
        <w:rPr>
          <w:rFonts w:ascii="Arial" w:hAnsi="Arial" w:cs="Arial"/>
        </w:rPr>
        <w:t xml:space="preserve">Ved mislighold fra Leverandørens side, kan Kunden holde betalingen tilbake, men ikke mer enn det som er nødvendig for å sikre Kundens krav som følge av misligholdet. </w:t>
      </w:r>
    </w:p>
    <w:p w14:paraId="5C681DAA" w14:textId="77777777" w:rsidR="004C3FD4" w:rsidRPr="00C42E6A" w:rsidRDefault="004C3FD4" w:rsidP="004C3FD4">
      <w:pPr>
        <w:rPr>
          <w:rFonts w:ascii="Arial" w:hAnsi="Arial" w:cs="Arial"/>
        </w:rPr>
      </w:pPr>
    </w:p>
    <w:p w14:paraId="2146DDCC" w14:textId="77777777" w:rsidR="004C3FD4" w:rsidRPr="00C42E6A" w:rsidRDefault="004C3FD4" w:rsidP="004C3FD4">
      <w:pPr>
        <w:pStyle w:val="Heading3"/>
        <w:ind w:hanging="851"/>
      </w:pPr>
      <w:bookmarkStart w:id="77" w:name="_Toc507581788"/>
      <w:r w:rsidRPr="00C42E6A">
        <w:lastRenderedPageBreak/>
        <w:t>Dagbot ved forsinkelse</w:t>
      </w:r>
      <w:bookmarkEnd w:id="77"/>
      <w:r w:rsidRPr="00C42E6A">
        <w:t xml:space="preserve"> </w:t>
      </w:r>
    </w:p>
    <w:p w14:paraId="36B7A930" w14:textId="77777777" w:rsidR="004C3FD4" w:rsidRPr="00C42E6A" w:rsidRDefault="004C3FD4" w:rsidP="004C3FD4">
      <w:pPr>
        <w:rPr>
          <w:rFonts w:ascii="Arial" w:hAnsi="Arial" w:cs="Arial"/>
        </w:rPr>
      </w:pPr>
      <w:r w:rsidRPr="00C42E6A">
        <w:rPr>
          <w:rFonts w:ascii="Arial" w:hAnsi="Arial" w:cs="Arial"/>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C42E6A" w:rsidRDefault="004C3FD4" w:rsidP="004C3FD4">
      <w:pPr>
        <w:rPr>
          <w:rFonts w:ascii="Arial" w:hAnsi="Arial" w:cs="Arial"/>
        </w:rPr>
      </w:pPr>
    </w:p>
    <w:p w14:paraId="0BC715D6" w14:textId="083AC80A" w:rsidR="004C3FD4" w:rsidRPr="00C42E6A" w:rsidRDefault="004C3FD4" w:rsidP="004C3FD4">
      <w:pPr>
        <w:rPr>
          <w:rFonts w:ascii="Arial" w:hAnsi="Arial" w:cs="Arial"/>
        </w:rPr>
      </w:pPr>
      <w:r w:rsidRPr="00C42E6A">
        <w:rPr>
          <w:rFonts w:ascii="Arial" w:hAnsi="Arial" w:cs="Arial"/>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C42E6A" w:rsidRDefault="004C3FD4" w:rsidP="004C3FD4">
      <w:pPr>
        <w:rPr>
          <w:rFonts w:ascii="Arial" w:hAnsi="Arial" w:cs="Arial"/>
        </w:rPr>
      </w:pPr>
    </w:p>
    <w:p w14:paraId="0558B928" w14:textId="77777777" w:rsidR="004C3FD4" w:rsidRPr="00C42E6A" w:rsidRDefault="004C3FD4" w:rsidP="004C3FD4">
      <w:pPr>
        <w:rPr>
          <w:rFonts w:ascii="Arial" w:hAnsi="Arial" w:cs="Arial"/>
        </w:rPr>
      </w:pPr>
      <w:r w:rsidRPr="00C42E6A">
        <w:rPr>
          <w:rFonts w:ascii="Arial" w:hAnsi="Arial" w:cs="Arial"/>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C42E6A" w:rsidRDefault="004C3FD4" w:rsidP="004C3FD4">
      <w:pPr>
        <w:rPr>
          <w:rFonts w:ascii="Arial" w:hAnsi="Arial" w:cs="Arial"/>
        </w:rPr>
      </w:pPr>
    </w:p>
    <w:p w14:paraId="71540B77" w14:textId="77777777" w:rsidR="004C3FD4" w:rsidRPr="00C42E6A" w:rsidRDefault="004C3FD4" w:rsidP="004C3FD4">
      <w:pPr>
        <w:rPr>
          <w:rFonts w:ascii="Arial" w:hAnsi="Arial" w:cs="Arial"/>
        </w:rPr>
      </w:pPr>
      <w:r w:rsidRPr="00C42E6A">
        <w:rPr>
          <w:rFonts w:ascii="Arial" w:hAnsi="Arial" w:cs="Arial"/>
        </w:rPr>
        <w:t>Andre dagbotsatser, annet beregningsgrunnlag og annen løpetid for dagboten kan avtales i bilag 3.</w:t>
      </w:r>
    </w:p>
    <w:p w14:paraId="4048C932" w14:textId="77777777" w:rsidR="004C3FD4" w:rsidRPr="00C42E6A" w:rsidRDefault="004C3FD4" w:rsidP="004C3FD4">
      <w:pPr>
        <w:rPr>
          <w:rFonts w:ascii="Arial" w:hAnsi="Arial" w:cs="Arial"/>
        </w:rPr>
      </w:pPr>
    </w:p>
    <w:p w14:paraId="435B4B78" w14:textId="5218EB98" w:rsidR="004C3FD4" w:rsidRPr="00C42E6A" w:rsidRDefault="004C3FD4" w:rsidP="004C3FD4">
      <w:pPr>
        <w:rPr>
          <w:rFonts w:ascii="Arial" w:hAnsi="Arial" w:cs="Arial"/>
        </w:rPr>
      </w:pPr>
      <w:r w:rsidRPr="00C42E6A">
        <w:rPr>
          <w:rFonts w:ascii="Arial" w:hAnsi="Arial" w:cs="Arial"/>
        </w:rPr>
        <w:t xml:space="preserve">Så lenge dagboten løper, kan Kunden ikke heve avtalen. Denne tidsbegrensningen gjelder imidlertid ikke </w:t>
      </w:r>
      <w:r w:rsidR="0098015F" w:rsidRPr="00C42E6A">
        <w:rPr>
          <w:rFonts w:ascii="Arial" w:hAnsi="Arial" w:cs="Arial"/>
        </w:rPr>
        <w:t xml:space="preserve">dersom </w:t>
      </w:r>
      <w:r w:rsidRPr="00C42E6A">
        <w:rPr>
          <w:rFonts w:ascii="Arial" w:hAnsi="Arial" w:cs="Arial"/>
        </w:rPr>
        <w:t>Leverandøren, eller noen denne svarer for, har gjort seg skyldig i forsett eller grov uaktsomhet.</w:t>
      </w:r>
    </w:p>
    <w:p w14:paraId="206B1F4D" w14:textId="77777777" w:rsidR="004C3FD4" w:rsidRPr="00C42E6A" w:rsidRDefault="004C3FD4" w:rsidP="004C3FD4">
      <w:pPr>
        <w:rPr>
          <w:rFonts w:ascii="Arial" w:hAnsi="Arial" w:cs="Arial"/>
        </w:rPr>
      </w:pPr>
    </w:p>
    <w:p w14:paraId="489C853E" w14:textId="6F8341CD" w:rsidR="004C3FD4" w:rsidRPr="00C42E6A" w:rsidRDefault="0098015F" w:rsidP="004C3FD4">
      <w:pPr>
        <w:rPr>
          <w:rFonts w:ascii="Arial" w:hAnsi="Arial" w:cs="Arial"/>
        </w:rPr>
      </w:pPr>
      <w:r w:rsidRPr="00C42E6A">
        <w:rPr>
          <w:rFonts w:ascii="Arial" w:hAnsi="Arial" w:cs="Arial"/>
        </w:rPr>
        <w:t xml:space="preserve">Dersom </w:t>
      </w:r>
      <w:r w:rsidR="004C3FD4" w:rsidRPr="00C42E6A">
        <w:rPr>
          <w:rFonts w:ascii="Arial" w:hAnsi="Arial" w:cs="Arial"/>
        </w:rPr>
        <w:t>bare en del av den avtalte tjenesten er forsinket, kan Leverandøren kreve nedsettelse av dagboten som står i forhold til Kundens mulighet til å nyttiggjøre seg den del av tjenesten som er levert.</w:t>
      </w:r>
    </w:p>
    <w:p w14:paraId="37B0852C" w14:textId="77777777" w:rsidR="004C3FD4" w:rsidRPr="00C42E6A" w:rsidRDefault="004C3FD4" w:rsidP="004C3FD4">
      <w:pPr>
        <w:rPr>
          <w:rFonts w:ascii="Arial" w:hAnsi="Arial" w:cs="Arial"/>
        </w:rPr>
      </w:pPr>
    </w:p>
    <w:p w14:paraId="09F1C72C" w14:textId="77777777" w:rsidR="004C3FD4" w:rsidRPr="00C42E6A" w:rsidRDefault="004C3FD4" w:rsidP="004C3FD4">
      <w:pPr>
        <w:pStyle w:val="Heading3"/>
        <w:ind w:hanging="851"/>
      </w:pPr>
      <w:bookmarkStart w:id="78" w:name="_Toc507581789"/>
      <w:r w:rsidRPr="00C42E6A">
        <w:t>Økonomisk kompensasjon for brudd på avtalt tjenestenivå</w:t>
      </w:r>
      <w:bookmarkEnd w:id="78"/>
    </w:p>
    <w:p w14:paraId="1B72A2D3" w14:textId="77777777" w:rsidR="004C3FD4" w:rsidRPr="00C42E6A" w:rsidRDefault="004C3FD4" w:rsidP="004C3FD4">
      <w:pPr>
        <w:rPr>
          <w:rFonts w:ascii="Arial" w:hAnsi="Arial" w:cs="Arial"/>
        </w:rPr>
      </w:pPr>
      <w:r w:rsidRPr="00C42E6A">
        <w:rPr>
          <w:rFonts w:ascii="Arial" w:hAnsi="Arial" w:cs="Arial"/>
        </w:rPr>
        <w:t>Ved brudd på avtalt tjenestenivå, kan Kunden kreve økonomisk kompensasjon i henhold til standardiserte satser som avtalt i bilag 4.</w:t>
      </w:r>
    </w:p>
    <w:p w14:paraId="17DD4934" w14:textId="77777777" w:rsidR="004C3FD4" w:rsidRPr="00C42E6A" w:rsidRDefault="004C3FD4" w:rsidP="004C3FD4">
      <w:pPr>
        <w:rPr>
          <w:rFonts w:ascii="Arial" w:hAnsi="Arial" w:cs="Arial"/>
        </w:rPr>
      </w:pPr>
    </w:p>
    <w:p w14:paraId="1F4E0D7C" w14:textId="77777777" w:rsidR="004C3FD4" w:rsidRPr="00C42E6A" w:rsidRDefault="004C3FD4" w:rsidP="004C3FD4">
      <w:pPr>
        <w:pStyle w:val="Heading3"/>
        <w:ind w:hanging="851"/>
      </w:pPr>
      <w:bookmarkStart w:id="79" w:name="_Toc507581790"/>
      <w:r w:rsidRPr="00C42E6A">
        <w:t>Heving</w:t>
      </w:r>
      <w:bookmarkEnd w:id="79"/>
    </w:p>
    <w:p w14:paraId="10680D5D" w14:textId="2A966DE7" w:rsidR="004C3FD4" w:rsidRPr="00C42E6A" w:rsidRDefault="004C3FD4" w:rsidP="004C3FD4">
      <w:pPr>
        <w:rPr>
          <w:rFonts w:ascii="Arial" w:hAnsi="Arial" w:cs="Arial"/>
        </w:rPr>
      </w:pPr>
      <w:r w:rsidRPr="00C42E6A">
        <w:rPr>
          <w:rFonts w:ascii="Arial" w:hAnsi="Arial" w:cs="Arial"/>
        </w:rPr>
        <w:t xml:space="preserve">Dersom det foreligger vesentlig mislighold fra Leverandørens side, kan Kunden, etter å ha gitt Leverandøren skriftlig varsel og rimelig frist til å bringe forholdet i orden, heve avtalen med </w:t>
      </w:r>
      <w:r w:rsidR="0098398E">
        <w:rPr>
          <w:rFonts w:ascii="Arial" w:hAnsi="Arial" w:cs="Arial"/>
        </w:rPr>
        <w:t>umiddelbar</w:t>
      </w:r>
      <w:r w:rsidRPr="00C42E6A">
        <w:rPr>
          <w:rFonts w:ascii="Arial" w:hAnsi="Arial" w:cs="Arial"/>
        </w:rPr>
        <w:t xml:space="preserve"> virkning.</w:t>
      </w:r>
    </w:p>
    <w:p w14:paraId="28D6165D" w14:textId="0631B47A" w:rsidR="00EB33D6" w:rsidRPr="00C42E6A" w:rsidRDefault="00EB33D6" w:rsidP="004C3FD4">
      <w:pPr>
        <w:rPr>
          <w:rFonts w:ascii="Arial" w:hAnsi="Arial" w:cs="Arial"/>
        </w:rPr>
      </w:pPr>
    </w:p>
    <w:p w14:paraId="3BE551A3" w14:textId="682BA6D3" w:rsidR="00EB33D6" w:rsidRPr="00C42E6A" w:rsidRDefault="00EB33D6" w:rsidP="004C3FD4">
      <w:pPr>
        <w:rPr>
          <w:rFonts w:ascii="Arial" w:hAnsi="Arial" w:cs="Arial"/>
        </w:rPr>
      </w:pPr>
      <w:r w:rsidRPr="00C42E6A">
        <w:rPr>
          <w:rFonts w:ascii="Arial" w:hAnsi="Arial" w:cs="Arial"/>
        </w:rPr>
        <w:t>Dersom avtalt funksjonalitet i bilag 1 og 2 fjernes i tredjepartsleveranser og Leverandøren ikke evner å hindre dette, vil slikt tap av funksjonalitet</w:t>
      </w:r>
      <w:r w:rsidR="00CF20C6" w:rsidRPr="00C42E6A">
        <w:rPr>
          <w:rFonts w:ascii="Arial" w:hAnsi="Arial" w:cs="Arial"/>
        </w:rPr>
        <w:t xml:space="preserve">, dersom tapet av funksjonalitet betraktes som </w:t>
      </w:r>
      <w:r w:rsidR="00A355A4" w:rsidRPr="00C42E6A">
        <w:rPr>
          <w:rFonts w:ascii="Arial" w:hAnsi="Arial" w:cs="Arial"/>
        </w:rPr>
        <w:t>en kritisk feil etter avtalens punkt 3.3, eventuelt som definert i bilag 3, innebære vesentlig mislighold fra Leverandørens side.</w:t>
      </w:r>
    </w:p>
    <w:p w14:paraId="02D56EEC" w14:textId="659231B6" w:rsidR="004C3FD4" w:rsidRPr="00C42E6A" w:rsidRDefault="004C3FD4" w:rsidP="004C3FD4">
      <w:pPr>
        <w:rPr>
          <w:rFonts w:ascii="Arial" w:hAnsi="Arial" w:cs="Arial"/>
        </w:rPr>
      </w:pPr>
    </w:p>
    <w:p w14:paraId="348A0DB3" w14:textId="58098A04" w:rsidR="00B536C3" w:rsidRPr="00C42E6A" w:rsidRDefault="00B536C3" w:rsidP="004C3FD4">
      <w:pPr>
        <w:rPr>
          <w:rFonts w:ascii="Arial" w:hAnsi="Arial" w:cs="Arial"/>
        </w:rPr>
      </w:pPr>
      <w:r w:rsidRPr="00C42E6A">
        <w:rPr>
          <w:rFonts w:ascii="Arial" w:hAnsi="Arial" w:cs="Arial"/>
        </w:rPr>
        <w:t xml:space="preserve">Det samme gjelder dersom avtalt funksjonalitet ikke er til stede i opprinnelig leveranse og dette ikke blir rettet innen rimelig tid.  </w:t>
      </w:r>
    </w:p>
    <w:p w14:paraId="4438BBEE" w14:textId="77777777" w:rsidR="00B536C3" w:rsidRPr="00C42E6A" w:rsidRDefault="00B536C3" w:rsidP="004C3FD4">
      <w:pPr>
        <w:rPr>
          <w:rFonts w:ascii="Arial" w:hAnsi="Arial" w:cs="Arial"/>
        </w:rPr>
      </w:pPr>
    </w:p>
    <w:p w14:paraId="510D07CF" w14:textId="03D195A0" w:rsidR="004C3FD4" w:rsidRPr="00C42E6A" w:rsidRDefault="004C3FD4" w:rsidP="004C3FD4">
      <w:pPr>
        <w:rPr>
          <w:rFonts w:ascii="Arial" w:hAnsi="Arial" w:cs="Arial"/>
        </w:rPr>
      </w:pPr>
      <w:r w:rsidRPr="00C42E6A">
        <w:rPr>
          <w:rFonts w:ascii="Arial" w:hAnsi="Arial" w:cs="Arial"/>
        </w:rPr>
        <w:t xml:space="preserve">Dersom det vesentlige misligholdet består i at tjenesten er vesentlig forsinket, kan Kunden, </w:t>
      </w:r>
      <w:r w:rsidR="00D67D0D">
        <w:rPr>
          <w:rFonts w:ascii="Arial" w:hAnsi="Arial" w:cs="Arial"/>
        </w:rPr>
        <w:t>etter</w:t>
      </w:r>
      <w:r w:rsidR="00D67D0D" w:rsidRPr="00C42E6A">
        <w:rPr>
          <w:rFonts w:ascii="Arial" w:hAnsi="Arial" w:cs="Arial"/>
        </w:rPr>
        <w:t xml:space="preserve"> </w:t>
      </w:r>
      <w:r w:rsidRPr="00C42E6A">
        <w:rPr>
          <w:rFonts w:ascii="Arial" w:hAnsi="Arial" w:cs="Arial"/>
        </w:rPr>
        <w:t xml:space="preserve">at Leverandøren er gitt skriftlig varsel og rimelig frist til å bringe forholdet i orden, heve hele eller deler av avtalen med </w:t>
      </w:r>
      <w:r w:rsidR="0098398E">
        <w:rPr>
          <w:rFonts w:ascii="Arial" w:hAnsi="Arial" w:cs="Arial"/>
        </w:rPr>
        <w:t>umiddelbar</w:t>
      </w:r>
      <w:r w:rsidRPr="00C42E6A">
        <w:rPr>
          <w:rFonts w:ascii="Arial" w:hAnsi="Arial" w:cs="Arial"/>
        </w:rPr>
        <w:t xml:space="preserve"> virkning. Vesentlig forsinkelse foreligger når levering ikke er skjedd når maksimal dagbot er nådd, eller etter utløpet av en tilleggsfrist </w:t>
      </w:r>
      <w:r w:rsidR="007A5B36" w:rsidRPr="00C42E6A">
        <w:rPr>
          <w:rFonts w:ascii="Arial" w:hAnsi="Arial" w:cs="Arial"/>
        </w:rPr>
        <w:t xml:space="preserve">dersom </w:t>
      </w:r>
      <w:r w:rsidRPr="00C42E6A">
        <w:rPr>
          <w:rFonts w:ascii="Arial" w:hAnsi="Arial" w:cs="Arial"/>
        </w:rPr>
        <w:t>den</w:t>
      </w:r>
      <w:r w:rsidR="007A5B36" w:rsidRPr="00C42E6A">
        <w:rPr>
          <w:rFonts w:ascii="Arial" w:hAnsi="Arial" w:cs="Arial"/>
        </w:rPr>
        <w:t>ne</w:t>
      </w:r>
      <w:r w:rsidRPr="00C42E6A">
        <w:rPr>
          <w:rFonts w:ascii="Arial" w:hAnsi="Arial" w:cs="Arial"/>
        </w:rPr>
        <w:t xml:space="preserve"> utløper senere. </w:t>
      </w:r>
    </w:p>
    <w:p w14:paraId="01368208" w14:textId="1B1AB3A2" w:rsidR="006B55A7" w:rsidRPr="00C42E6A" w:rsidRDefault="006B55A7" w:rsidP="004C3FD4">
      <w:pPr>
        <w:rPr>
          <w:rFonts w:ascii="Arial" w:hAnsi="Arial" w:cs="Arial"/>
        </w:rPr>
      </w:pPr>
    </w:p>
    <w:p w14:paraId="78DF7A66" w14:textId="77777777" w:rsidR="004C3FD4" w:rsidRPr="00C42E6A" w:rsidRDefault="004C3FD4" w:rsidP="004C3FD4">
      <w:pPr>
        <w:pStyle w:val="Heading3"/>
        <w:ind w:hanging="851"/>
      </w:pPr>
      <w:bookmarkStart w:id="80" w:name="_Toc507581791"/>
      <w:r w:rsidRPr="00C42E6A">
        <w:lastRenderedPageBreak/>
        <w:t>Erstatning</w:t>
      </w:r>
      <w:bookmarkEnd w:id="80"/>
    </w:p>
    <w:p w14:paraId="30678993" w14:textId="77777777" w:rsidR="004C3FD4" w:rsidRPr="00C42E6A" w:rsidRDefault="004C3FD4" w:rsidP="004C3FD4">
      <w:pPr>
        <w:rPr>
          <w:rFonts w:ascii="Arial" w:hAnsi="Arial" w:cs="Arial"/>
        </w:rPr>
      </w:pPr>
      <w:r w:rsidRPr="00C42E6A">
        <w:rPr>
          <w:rFonts w:ascii="Arial" w:hAnsi="Arial" w:cs="Arial"/>
        </w:rPr>
        <w:t xml:space="preserve">Kunden kan ved mislighold fra Leverandørens side, kreve </w:t>
      </w:r>
      <w:r w:rsidRPr="00C42E6A">
        <w:rPr>
          <w:rFonts w:ascii="Arial" w:hAnsi="Arial" w:cs="Arial"/>
          <w:lang w:eastAsia="ar-SA"/>
        </w:rPr>
        <w:t xml:space="preserve">erstattet ethvert direkte tap. Direkte tap omfatter, men er ikke begrenset til: </w:t>
      </w:r>
      <w:r w:rsidRPr="00C42E6A">
        <w:rPr>
          <w:rFonts w:ascii="Arial" w:hAnsi="Arial" w:cs="Arial"/>
        </w:rPr>
        <w:t xml:space="preserve">merkostnader Kunden får ved dekningskjøp, </w:t>
      </w:r>
      <w:r w:rsidRPr="00C42E6A">
        <w:rPr>
          <w:rFonts w:ascii="Arial" w:hAnsi="Arial" w:cs="Arial"/>
          <w:lang w:eastAsia="ar-SA"/>
        </w:rPr>
        <w:t>erstatningsansvar Kunden blir idømt som følge av rettsmangler Leverandøren hefter for,</w:t>
      </w:r>
      <w:r w:rsidRPr="00C42E6A">
        <w:rPr>
          <w:rFonts w:ascii="Arial" w:hAnsi="Arial" w:cs="Arial"/>
        </w:rPr>
        <w:t xml:space="preserve"> </w:t>
      </w:r>
      <w:r w:rsidRPr="00C42E6A">
        <w:rPr>
          <w:rFonts w:ascii="Arial" w:hAnsi="Arial" w:cs="Arial"/>
          <w:lang w:eastAsia="ar-SA"/>
        </w:rPr>
        <w:t>tap som skyldes merarbeid og andre direkte kostnader i forbindelse med Leverandørens mislighold.</w:t>
      </w:r>
    </w:p>
    <w:p w14:paraId="0F15A33F" w14:textId="77777777" w:rsidR="004C3FD4" w:rsidRPr="00C42E6A" w:rsidRDefault="004C3FD4" w:rsidP="004C3FD4">
      <w:pPr>
        <w:rPr>
          <w:rFonts w:ascii="Arial" w:hAnsi="Arial" w:cs="Arial"/>
        </w:rPr>
      </w:pPr>
    </w:p>
    <w:p w14:paraId="4C246F5E" w14:textId="77777777" w:rsidR="004C3FD4" w:rsidRPr="00C42E6A" w:rsidRDefault="004C3FD4" w:rsidP="004C3FD4">
      <w:pPr>
        <w:rPr>
          <w:rFonts w:ascii="Arial" w:hAnsi="Arial" w:cs="Arial"/>
        </w:rPr>
      </w:pPr>
      <w:r w:rsidRPr="00C42E6A">
        <w:rPr>
          <w:rFonts w:ascii="Arial" w:hAnsi="Arial" w:cs="Arial"/>
        </w:rPr>
        <w:t>Dagbøter og standardiserte økonomiske kompensasjoner kommer til fradrag i eventuell erstatning for samme forsinkelse/feil.</w:t>
      </w:r>
    </w:p>
    <w:p w14:paraId="2CD14DEE" w14:textId="77777777" w:rsidR="004C3FD4" w:rsidRPr="00C42E6A" w:rsidRDefault="004C3FD4" w:rsidP="004C3FD4">
      <w:pPr>
        <w:rPr>
          <w:rFonts w:ascii="Arial" w:hAnsi="Arial" w:cs="Arial"/>
        </w:rPr>
      </w:pPr>
    </w:p>
    <w:p w14:paraId="74A762B3" w14:textId="77777777" w:rsidR="004C3FD4" w:rsidRPr="00C42E6A" w:rsidRDefault="004C3FD4" w:rsidP="004C3FD4">
      <w:pPr>
        <w:pStyle w:val="Dato1"/>
        <w:rPr>
          <w:rFonts w:eastAsiaTheme="minorHAnsi" w:cs="Arial"/>
        </w:rPr>
      </w:pPr>
      <w:r w:rsidRPr="00C42E6A">
        <w:rPr>
          <w:rFonts w:eastAsiaTheme="minorHAnsi" w:cs="Arial"/>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C42E6A" w:rsidRDefault="004C3FD4" w:rsidP="004C3FD4">
      <w:pPr>
        <w:pStyle w:val="Dato1"/>
        <w:rPr>
          <w:rFonts w:cs="Arial"/>
          <w:sz w:val="22"/>
          <w:szCs w:val="22"/>
        </w:rPr>
      </w:pPr>
      <w:r w:rsidRPr="00C42E6A">
        <w:rPr>
          <w:rFonts w:cs="Arial"/>
          <w:sz w:val="22"/>
          <w:szCs w:val="22"/>
        </w:rPr>
        <w:t xml:space="preserve"> </w:t>
      </w:r>
    </w:p>
    <w:p w14:paraId="26A5F039" w14:textId="77777777" w:rsidR="004C3FD4" w:rsidRPr="00C42E6A" w:rsidRDefault="004C3FD4" w:rsidP="004C3FD4">
      <w:pPr>
        <w:pStyle w:val="Heading3"/>
        <w:ind w:hanging="851"/>
      </w:pPr>
      <w:bookmarkStart w:id="81" w:name="_Toc507581792"/>
      <w:r w:rsidRPr="00C42E6A">
        <w:t>Erstatningsbegrensning</w:t>
      </w:r>
      <w:bookmarkEnd w:id="81"/>
    </w:p>
    <w:p w14:paraId="46FD7DFE" w14:textId="77777777" w:rsidR="004C3FD4" w:rsidRPr="00C42E6A" w:rsidRDefault="004C3FD4" w:rsidP="004C3FD4">
      <w:pPr>
        <w:rPr>
          <w:rFonts w:ascii="Arial" w:hAnsi="Arial" w:cs="Arial"/>
        </w:rPr>
      </w:pPr>
      <w:r w:rsidRPr="00C42E6A">
        <w:rPr>
          <w:rFonts w:ascii="Arial" w:hAnsi="Arial" w:cs="Arial"/>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C42E6A" w:rsidDel="00884D13">
        <w:rPr>
          <w:rFonts w:ascii="Arial" w:hAnsi="Arial" w:cs="Arial"/>
        </w:rPr>
        <w:t xml:space="preserve"> </w:t>
      </w:r>
    </w:p>
    <w:p w14:paraId="05D75776" w14:textId="77777777" w:rsidR="004C3FD4" w:rsidRPr="00C42E6A" w:rsidRDefault="004C3FD4" w:rsidP="004C3FD4">
      <w:pPr>
        <w:pStyle w:val="Dato1"/>
        <w:rPr>
          <w:rFonts w:cs="Arial"/>
          <w:sz w:val="22"/>
          <w:szCs w:val="22"/>
        </w:rPr>
      </w:pPr>
    </w:p>
    <w:p w14:paraId="314309B5" w14:textId="77777777" w:rsidR="004C3FD4" w:rsidRPr="00C42E6A" w:rsidRDefault="004C3FD4" w:rsidP="004C3FD4">
      <w:pPr>
        <w:rPr>
          <w:rFonts w:ascii="Arial" w:hAnsi="Arial" w:cs="Arial"/>
        </w:rPr>
      </w:pPr>
      <w:r w:rsidRPr="00C42E6A">
        <w:rPr>
          <w:rFonts w:ascii="Arial" w:hAnsi="Arial" w:cs="Arial"/>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C42E6A" w:rsidRDefault="004C3FD4" w:rsidP="004C3FD4">
      <w:pPr>
        <w:rPr>
          <w:rFonts w:ascii="Arial" w:hAnsi="Arial" w:cs="Arial"/>
        </w:rPr>
      </w:pPr>
    </w:p>
    <w:p w14:paraId="4881AEED" w14:textId="77777777" w:rsidR="004C3FD4" w:rsidRPr="00C42E6A" w:rsidRDefault="004C3FD4" w:rsidP="004C3FD4">
      <w:pPr>
        <w:pStyle w:val="Heading3"/>
        <w:ind w:hanging="851"/>
      </w:pPr>
      <w:bookmarkStart w:id="82" w:name="_Toc507581793"/>
      <w:r w:rsidRPr="00C42E6A">
        <w:t>Krenkelse av andres immaterielle rettigheter (rettsmangel)</w:t>
      </w:r>
      <w:bookmarkEnd w:id="82"/>
    </w:p>
    <w:p w14:paraId="32209FED" w14:textId="4001DA90" w:rsidR="004C3FD4" w:rsidRPr="00C42E6A" w:rsidRDefault="004C3FD4" w:rsidP="004C3FD4">
      <w:pPr>
        <w:rPr>
          <w:rFonts w:ascii="Arial" w:hAnsi="Arial" w:cs="Arial"/>
        </w:rPr>
      </w:pPr>
      <w:r w:rsidRPr="00C42E6A">
        <w:rPr>
          <w:rFonts w:ascii="Arial" w:hAnsi="Arial" w:cs="Arial"/>
        </w:rPr>
        <w:t xml:space="preserve">Dersom </w:t>
      </w:r>
      <w:r w:rsidR="0098398E">
        <w:rPr>
          <w:rFonts w:ascii="Arial" w:hAnsi="Arial" w:cs="Arial"/>
        </w:rPr>
        <w:t>Leverandøren ved utførelsen av tjenesten</w:t>
      </w:r>
      <w:r w:rsidRPr="00C42E6A">
        <w:rPr>
          <w:rFonts w:ascii="Arial" w:hAnsi="Arial" w:cs="Arial"/>
        </w:rPr>
        <w:t xml:space="preserve"> krenker opphavsrett eller andre immaterielle rettigheter som tilhører andre, er Leverandøren forpliktet til å skaffe den rettigheten som mangler, eller å skaffe Kunden minst likeverdig </w:t>
      </w:r>
      <w:r w:rsidR="007A5B36" w:rsidRPr="00C42E6A">
        <w:rPr>
          <w:rFonts w:ascii="Arial" w:hAnsi="Arial" w:cs="Arial"/>
        </w:rPr>
        <w:t>tjeneste</w:t>
      </w:r>
      <w:r w:rsidR="0098398E">
        <w:rPr>
          <w:rFonts w:ascii="Arial" w:hAnsi="Arial" w:cs="Arial"/>
        </w:rPr>
        <w:t xml:space="preserve"> på annet vis</w:t>
      </w:r>
      <w:r w:rsidRPr="00C42E6A">
        <w:rPr>
          <w:rFonts w:ascii="Arial" w:hAnsi="Arial" w:cs="Arial"/>
        </w:rPr>
        <w:t xml:space="preserve">. </w:t>
      </w:r>
    </w:p>
    <w:p w14:paraId="28A41B2B" w14:textId="77777777" w:rsidR="004C3FD4" w:rsidRPr="00C42E6A" w:rsidRDefault="004C3FD4" w:rsidP="004C3FD4">
      <w:pPr>
        <w:rPr>
          <w:rFonts w:ascii="Arial" w:hAnsi="Arial" w:cs="Arial"/>
        </w:rPr>
      </w:pPr>
    </w:p>
    <w:p w14:paraId="42F940AD" w14:textId="495C80F1" w:rsidR="004C3FD4" w:rsidRPr="00C42E6A" w:rsidRDefault="007A5B36" w:rsidP="004C3FD4">
      <w:pPr>
        <w:rPr>
          <w:rFonts w:ascii="Arial" w:hAnsi="Arial" w:cs="Arial"/>
        </w:rPr>
      </w:pPr>
      <w:r w:rsidRPr="00C42E6A">
        <w:rPr>
          <w:rFonts w:ascii="Arial" w:hAnsi="Arial" w:cs="Arial"/>
        </w:rPr>
        <w:t xml:space="preserve">Dersom </w:t>
      </w:r>
      <w:r w:rsidR="004C3FD4" w:rsidRPr="00C42E6A">
        <w:rPr>
          <w:rFonts w:ascii="Arial" w:hAnsi="Arial" w:cs="Arial"/>
        </w:rPr>
        <w:t>tredjepart gjør gjeldende mot Kunden at tjenesten medfører rettsmangel, skal Kunden informere Leveran</w:t>
      </w:r>
      <w:r w:rsidR="00ED1494">
        <w:rPr>
          <w:rFonts w:ascii="Arial" w:hAnsi="Arial" w:cs="Arial"/>
        </w:rPr>
        <w:t xml:space="preserve">døren skriftlig snarest mulig. </w:t>
      </w:r>
      <w:r w:rsidR="004C3FD4" w:rsidRPr="00C42E6A">
        <w:rPr>
          <w:rFonts w:ascii="Arial" w:hAnsi="Arial" w:cs="Arial"/>
        </w:rPr>
        <w:t>Leverandøren skal for egen regning håndtere kravet</w:t>
      </w:r>
      <w:r w:rsidR="00ED1494">
        <w:rPr>
          <w:rFonts w:ascii="Arial" w:hAnsi="Arial" w:cs="Arial"/>
        </w:rPr>
        <w:t xml:space="preserve"> og holde Kunden skadesløs</w:t>
      </w:r>
      <w:r w:rsidR="004C3FD4" w:rsidRPr="00C42E6A">
        <w:rPr>
          <w:rFonts w:ascii="Arial" w:hAnsi="Arial" w:cs="Arial"/>
        </w:rPr>
        <w:t xml:space="preserve">. Kunden skal i rimelig utstrekning bistå Leverandøren med dette. </w:t>
      </w:r>
    </w:p>
    <w:p w14:paraId="6F32FB39" w14:textId="77777777" w:rsidR="004C3FD4" w:rsidRPr="00C42E6A" w:rsidRDefault="004C3FD4" w:rsidP="004C3FD4">
      <w:pPr>
        <w:rPr>
          <w:rFonts w:ascii="Arial" w:hAnsi="Arial" w:cs="Arial"/>
        </w:rPr>
      </w:pPr>
    </w:p>
    <w:p w14:paraId="11DCAA67" w14:textId="77777777" w:rsidR="004C3FD4" w:rsidRPr="00C42E6A" w:rsidRDefault="004C3FD4" w:rsidP="004C3FD4">
      <w:pPr>
        <w:pStyle w:val="Heading2"/>
        <w:ind w:hanging="851"/>
      </w:pPr>
      <w:bookmarkStart w:id="83" w:name="_Toc507581794"/>
      <w:r w:rsidRPr="00C42E6A">
        <w:t xml:space="preserve">Kundens mislighold og </w:t>
      </w:r>
      <w:proofErr w:type="spellStart"/>
      <w:r w:rsidRPr="00C42E6A">
        <w:t>misligholdssanksjoner</w:t>
      </w:r>
      <w:bookmarkEnd w:id="83"/>
      <w:proofErr w:type="spellEnd"/>
    </w:p>
    <w:p w14:paraId="5981EC16" w14:textId="77777777" w:rsidR="004C3FD4" w:rsidRPr="00C42E6A" w:rsidRDefault="004C3FD4" w:rsidP="004C3FD4">
      <w:pPr>
        <w:pStyle w:val="Heading3"/>
        <w:ind w:hanging="851"/>
      </w:pPr>
      <w:bookmarkStart w:id="84" w:name="_Toc507581795"/>
      <w:r w:rsidRPr="00C42E6A">
        <w:t>Mislighold og reklamasjon</w:t>
      </w:r>
      <w:bookmarkEnd w:id="84"/>
    </w:p>
    <w:p w14:paraId="684AEA72" w14:textId="77777777" w:rsidR="004C3FD4" w:rsidRPr="00C42E6A" w:rsidRDefault="004C3FD4" w:rsidP="004C3FD4">
      <w:pPr>
        <w:rPr>
          <w:rFonts w:ascii="Arial" w:hAnsi="Arial" w:cs="Arial"/>
          <w:b/>
        </w:rPr>
      </w:pPr>
      <w:r w:rsidRPr="00C42E6A">
        <w:rPr>
          <w:rFonts w:ascii="Arial" w:hAnsi="Arial" w:cs="Arial"/>
        </w:rPr>
        <w:t>Det foreligger mislighold fra Kundens side dersom Kunden ikke oppfyller sine plikter etter avtalen.</w:t>
      </w:r>
      <w:r w:rsidRPr="00C42E6A">
        <w:rPr>
          <w:rFonts w:ascii="Arial" w:hAnsi="Arial" w:cs="Arial"/>
          <w:b/>
        </w:rPr>
        <w:t xml:space="preserve"> </w:t>
      </w:r>
    </w:p>
    <w:p w14:paraId="1D110B2E" w14:textId="77777777" w:rsidR="004C3FD4" w:rsidRPr="00C42E6A" w:rsidRDefault="004C3FD4" w:rsidP="004C3FD4">
      <w:pPr>
        <w:rPr>
          <w:rFonts w:ascii="Arial" w:hAnsi="Arial" w:cs="Arial"/>
          <w:b/>
        </w:rPr>
      </w:pPr>
    </w:p>
    <w:p w14:paraId="31E6AF8A" w14:textId="77777777" w:rsidR="004C3FD4" w:rsidRPr="00C42E6A" w:rsidRDefault="004C3FD4" w:rsidP="004C3FD4">
      <w:pPr>
        <w:rPr>
          <w:rFonts w:ascii="Arial" w:hAnsi="Arial" w:cs="Arial"/>
          <w:bCs/>
        </w:rPr>
      </w:pPr>
      <w:r w:rsidRPr="00C42E6A">
        <w:rPr>
          <w:rFonts w:ascii="Arial" w:hAnsi="Arial" w:cs="Arial"/>
          <w:bCs/>
        </w:rPr>
        <w:t>Ved betalingsmislighold fra Kundens side, se punkt 4.3 og punkt 4.4.</w:t>
      </w:r>
    </w:p>
    <w:p w14:paraId="79E91413" w14:textId="77777777" w:rsidR="004C3FD4" w:rsidRPr="00C42E6A" w:rsidRDefault="004C3FD4" w:rsidP="004C3FD4">
      <w:pPr>
        <w:rPr>
          <w:rFonts w:ascii="Arial" w:hAnsi="Arial" w:cs="Arial"/>
          <w:bCs/>
        </w:rPr>
      </w:pPr>
    </w:p>
    <w:p w14:paraId="7DB42006" w14:textId="4DA84FF6" w:rsidR="004C3FD4" w:rsidRPr="00C42E6A" w:rsidRDefault="004C3FD4" w:rsidP="004C3FD4">
      <w:pPr>
        <w:rPr>
          <w:rFonts w:ascii="Arial" w:hAnsi="Arial" w:cs="Arial"/>
        </w:rPr>
      </w:pPr>
      <w:r w:rsidRPr="00C42E6A">
        <w:rPr>
          <w:rFonts w:ascii="Arial" w:hAnsi="Arial" w:cs="Arial"/>
        </w:rPr>
        <w:t xml:space="preserve">Det foreligger likevel ikke mislighold </w:t>
      </w:r>
      <w:r w:rsidR="00351C25" w:rsidRPr="00C42E6A">
        <w:rPr>
          <w:rFonts w:ascii="Arial" w:hAnsi="Arial" w:cs="Arial"/>
        </w:rPr>
        <w:t xml:space="preserve">dersom </w:t>
      </w:r>
      <w:r w:rsidRPr="00C42E6A">
        <w:rPr>
          <w:rFonts w:ascii="Arial" w:hAnsi="Arial" w:cs="Arial"/>
        </w:rPr>
        <w:t>situasjonen skyldes Leverandørens forhold eller force majeure.</w:t>
      </w:r>
    </w:p>
    <w:p w14:paraId="023D8197" w14:textId="77777777" w:rsidR="004C3FD4" w:rsidRPr="00C42E6A" w:rsidRDefault="004C3FD4" w:rsidP="004C3FD4">
      <w:pPr>
        <w:rPr>
          <w:rFonts w:ascii="Arial" w:hAnsi="Arial" w:cs="Arial"/>
        </w:rPr>
      </w:pPr>
    </w:p>
    <w:p w14:paraId="0CA137A1" w14:textId="77777777" w:rsidR="004C3FD4" w:rsidRPr="00C42E6A" w:rsidRDefault="004C3FD4" w:rsidP="004C3FD4">
      <w:pPr>
        <w:rPr>
          <w:rFonts w:ascii="Arial" w:hAnsi="Arial" w:cs="Arial"/>
        </w:rPr>
      </w:pPr>
      <w:r w:rsidRPr="00C42E6A">
        <w:rPr>
          <w:rFonts w:ascii="Arial" w:hAnsi="Arial" w:cs="Arial"/>
        </w:rPr>
        <w:lastRenderedPageBreak/>
        <w:t xml:space="preserve">Leverandøren skal reklamere skriftlig innen rimelig tid etter at misligholdet er oppdaget eller burde vært oppdaget. </w:t>
      </w:r>
    </w:p>
    <w:p w14:paraId="1FDFD0B1" w14:textId="77777777" w:rsidR="004C3FD4" w:rsidRPr="00C42E6A" w:rsidRDefault="004C3FD4" w:rsidP="004C3FD4">
      <w:pPr>
        <w:rPr>
          <w:rFonts w:ascii="Arial" w:hAnsi="Arial" w:cs="Arial"/>
        </w:rPr>
      </w:pPr>
    </w:p>
    <w:p w14:paraId="6855DF6B" w14:textId="77777777" w:rsidR="004C3FD4" w:rsidRPr="00C42E6A" w:rsidRDefault="004C3FD4" w:rsidP="004C3FD4">
      <w:pPr>
        <w:pStyle w:val="Heading3"/>
        <w:ind w:hanging="851"/>
      </w:pPr>
      <w:bookmarkStart w:id="85" w:name="_Toc507581796"/>
      <w:r w:rsidRPr="00C42E6A">
        <w:t>Varslingsplikt</w:t>
      </w:r>
      <w:bookmarkEnd w:id="85"/>
    </w:p>
    <w:p w14:paraId="4169079E" w14:textId="77777777" w:rsidR="004C3FD4" w:rsidRPr="00C42E6A" w:rsidRDefault="004C3FD4" w:rsidP="004C3FD4">
      <w:pPr>
        <w:rPr>
          <w:rFonts w:ascii="Arial" w:hAnsi="Arial" w:cs="Arial"/>
        </w:rPr>
      </w:pPr>
      <w:r w:rsidRPr="00C42E6A">
        <w:rPr>
          <w:rFonts w:ascii="Arial" w:hAnsi="Arial" w:cs="Arial"/>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C42E6A" w:rsidRDefault="004C3FD4" w:rsidP="004C3FD4">
      <w:pPr>
        <w:rPr>
          <w:rFonts w:ascii="Arial" w:hAnsi="Arial" w:cs="Arial"/>
        </w:rPr>
      </w:pPr>
    </w:p>
    <w:p w14:paraId="7F07025C" w14:textId="77777777" w:rsidR="004C3FD4" w:rsidRPr="00C42E6A" w:rsidRDefault="004C3FD4" w:rsidP="004C3FD4">
      <w:pPr>
        <w:pStyle w:val="Heading3"/>
        <w:ind w:hanging="851"/>
      </w:pPr>
      <w:bookmarkStart w:id="86" w:name="_Toc507581797"/>
      <w:r w:rsidRPr="00C42E6A">
        <w:t>Heving</w:t>
      </w:r>
      <w:bookmarkEnd w:id="86"/>
    </w:p>
    <w:p w14:paraId="4AF27709" w14:textId="77777777" w:rsidR="004C3FD4" w:rsidRPr="00C42E6A" w:rsidRDefault="004C3FD4" w:rsidP="004C3FD4">
      <w:pPr>
        <w:rPr>
          <w:rFonts w:ascii="Arial" w:hAnsi="Arial" w:cs="Arial"/>
        </w:rPr>
      </w:pPr>
      <w:r w:rsidRPr="00C42E6A">
        <w:rPr>
          <w:rFonts w:ascii="Arial" w:hAnsi="Arial" w:cs="Arial"/>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C42E6A" w:rsidRDefault="004C3FD4" w:rsidP="004C3FD4">
      <w:pPr>
        <w:rPr>
          <w:rFonts w:ascii="Arial" w:hAnsi="Arial" w:cs="Arial"/>
        </w:rPr>
      </w:pPr>
    </w:p>
    <w:p w14:paraId="2F9867BD" w14:textId="77777777" w:rsidR="004C3FD4" w:rsidRPr="00C42E6A" w:rsidRDefault="004C3FD4" w:rsidP="004C3FD4">
      <w:pPr>
        <w:pStyle w:val="Heading3"/>
        <w:ind w:hanging="851"/>
      </w:pPr>
      <w:bookmarkStart w:id="87" w:name="_Toc139680183"/>
      <w:bookmarkStart w:id="88" w:name="_Toc423602309"/>
      <w:bookmarkStart w:id="89" w:name="_Toc507581798"/>
      <w:r w:rsidRPr="00C42E6A">
        <w:t>Erstatning</w:t>
      </w:r>
      <w:bookmarkEnd w:id="87"/>
      <w:bookmarkEnd w:id="88"/>
      <w:bookmarkEnd w:id="89"/>
    </w:p>
    <w:p w14:paraId="04D0958E" w14:textId="77777777" w:rsidR="004C3FD4" w:rsidRPr="00C42E6A" w:rsidRDefault="004C3FD4" w:rsidP="004C3FD4">
      <w:pPr>
        <w:rPr>
          <w:rFonts w:ascii="Arial" w:hAnsi="Arial" w:cs="Arial"/>
        </w:rPr>
      </w:pPr>
      <w:r w:rsidRPr="00C42E6A">
        <w:rPr>
          <w:rFonts w:ascii="Arial" w:hAnsi="Arial" w:cs="Arial"/>
        </w:rPr>
        <w:t>Leverandøren kan kreve erstattet ethvert direkte tap som følger av mislighold iht. punkt 9.3.1, med mindre Kunden godtgjør at misligholdet eller årsaken til misligholdet ikke skyldes Kunden.</w:t>
      </w:r>
    </w:p>
    <w:p w14:paraId="51061E89" w14:textId="77777777" w:rsidR="004C3FD4" w:rsidRPr="00C42E6A" w:rsidRDefault="004C3FD4" w:rsidP="004C3FD4">
      <w:pPr>
        <w:rPr>
          <w:rFonts w:ascii="Arial" w:hAnsi="Arial" w:cs="Arial"/>
        </w:rPr>
      </w:pPr>
    </w:p>
    <w:p w14:paraId="72CE3F37" w14:textId="77777777" w:rsidR="004C3FD4" w:rsidRPr="00C42E6A" w:rsidRDefault="004C3FD4" w:rsidP="004C3FD4">
      <w:pPr>
        <w:rPr>
          <w:rFonts w:ascii="Arial" w:hAnsi="Arial" w:cs="Arial"/>
        </w:rPr>
      </w:pPr>
      <w:r w:rsidRPr="00C42E6A">
        <w:rPr>
          <w:rFonts w:ascii="Arial" w:hAnsi="Arial" w:cs="Arial"/>
        </w:rPr>
        <w:t>Avtalens bestemmelse om erstatningsbegrensning, jf. punkt 9.2.7, gjelder tilsvarende.</w:t>
      </w:r>
    </w:p>
    <w:p w14:paraId="7F3E9EC0" w14:textId="77777777" w:rsidR="004C3FD4" w:rsidRPr="00C42E6A" w:rsidRDefault="004C3FD4" w:rsidP="004C3FD4">
      <w:pPr>
        <w:pStyle w:val="Heading1"/>
      </w:pPr>
      <w:bookmarkStart w:id="90" w:name="_Toc507581799"/>
      <w:bookmarkStart w:id="91" w:name="_Toc454313789"/>
      <w:r w:rsidRPr="00C42E6A">
        <w:t>Force majeure</w:t>
      </w:r>
      <w:bookmarkEnd w:id="90"/>
    </w:p>
    <w:p w14:paraId="205D2AC1" w14:textId="77777777" w:rsidR="004C3FD4" w:rsidRPr="00C42E6A" w:rsidRDefault="004C3FD4" w:rsidP="004C3FD4">
      <w:pPr>
        <w:rPr>
          <w:rFonts w:ascii="Arial" w:hAnsi="Arial" w:cs="Arial"/>
        </w:rPr>
      </w:pPr>
      <w:r w:rsidRPr="00C42E6A">
        <w:rPr>
          <w:rFonts w:ascii="Arial" w:hAnsi="Arial" w:cs="Arial"/>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C42E6A" w:rsidRDefault="004C3FD4" w:rsidP="004C3FD4">
      <w:pPr>
        <w:rPr>
          <w:rFonts w:ascii="Arial" w:hAnsi="Arial" w:cs="Arial"/>
        </w:rPr>
      </w:pPr>
    </w:p>
    <w:p w14:paraId="33177513" w14:textId="4D1065C9" w:rsidR="004C3FD4" w:rsidRPr="00C42E6A" w:rsidRDefault="004C3FD4" w:rsidP="004C3FD4">
      <w:pPr>
        <w:rPr>
          <w:rFonts w:ascii="Arial" w:hAnsi="Arial" w:cs="Arial"/>
        </w:rPr>
      </w:pPr>
      <w:r w:rsidRPr="00C42E6A">
        <w:rPr>
          <w:rFonts w:ascii="Arial" w:hAnsi="Arial" w:cs="Arial"/>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C42E6A">
        <w:rPr>
          <w:rFonts w:ascii="Arial" w:hAnsi="Arial" w:cs="Arial"/>
        </w:rPr>
        <w:t>n</w:t>
      </w:r>
      <w:r w:rsidRPr="00C42E6A">
        <w:rPr>
          <w:rFonts w:ascii="Arial" w:hAnsi="Arial" w:cs="Arial"/>
        </w:rPr>
        <w:t>.</w:t>
      </w:r>
    </w:p>
    <w:p w14:paraId="25F31E04" w14:textId="77777777" w:rsidR="004C3FD4" w:rsidRPr="00C42E6A" w:rsidRDefault="004C3FD4" w:rsidP="004C3FD4">
      <w:pPr>
        <w:rPr>
          <w:rFonts w:ascii="Arial" w:hAnsi="Arial" w:cs="Arial"/>
        </w:rPr>
      </w:pPr>
    </w:p>
    <w:p w14:paraId="7AD33732" w14:textId="77777777" w:rsidR="004C3FD4" w:rsidRPr="00C42E6A" w:rsidRDefault="004C3FD4" w:rsidP="004C3FD4">
      <w:pPr>
        <w:rPr>
          <w:rFonts w:ascii="Arial" w:hAnsi="Arial" w:cs="Arial"/>
        </w:rPr>
      </w:pPr>
      <w:r w:rsidRPr="00C42E6A">
        <w:rPr>
          <w:rFonts w:ascii="Arial" w:hAnsi="Arial" w:cs="Arial"/>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C42E6A" w:rsidRDefault="004C3FD4" w:rsidP="004C3FD4">
      <w:pPr>
        <w:pStyle w:val="Heading1"/>
      </w:pPr>
      <w:bookmarkStart w:id="92" w:name="_Toc507581800"/>
      <w:bookmarkEnd w:id="91"/>
      <w:r w:rsidRPr="00C42E6A">
        <w:lastRenderedPageBreak/>
        <w:t>ØVRIGE BESTEMMELSER</w:t>
      </w:r>
      <w:bookmarkEnd w:id="92"/>
    </w:p>
    <w:p w14:paraId="6580D395" w14:textId="77777777" w:rsidR="004C3FD4" w:rsidRPr="00C42E6A" w:rsidRDefault="004C3FD4" w:rsidP="004C3FD4">
      <w:pPr>
        <w:pStyle w:val="Heading2"/>
        <w:ind w:hanging="851"/>
      </w:pPr>
      <w:bookmarkStart w:id="93" w:name="_Toc507581801"/>
      <w:r w:rsidRPr="00C42E6A">
        <w:t>Overdragelse av rettigheter og plikter</w:t>
      </w:r>
      <w:bookmarkEnd w:id="93"/>
    </w:p>
    <w:p w14:paraId="1A41E5AE" w14:textId="091DAC8F" w:rsidR="004C3FD4" w:rsidRPr="00C42E6A" w:rsidRDefault="004C3FD4" w:rsidP="004C3FD4">
      <w:pPr>
        <w:rPr>
          <w:rFonts w:ascii="Arial" w:hAnsi="Arial" w:cs="Arial"/>
          <w:sz w:val="18"/>
        </w:rPr>
      </w:pPr>
      <w:r w:rsidRPr="00C42E6A">
        <w:rPr>
          <w:rFonts w:ascii="Arial" w:hAnsi="Arial" w:cs="Arial"/>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C42E6A" w:rsidRDefault="004C3FD4" w:rsidP="004C3FD4">
      <w:pPr>
        <w:rPr>
          <w:rFonts w:ascii="Arial" w:hAnsi="Arial" w:cs="Arial"/>
        </w:rPr>
      </w:pPr>
    </w:p>
    <w:p w14:paraId="5A1E1936" w14:textId="7784B432" w:rsidR="004C3FD4" w:rsidRPr="00C42E6A" w:rsidRDefault="004C3FD4" w:rsidP="004C3FD4">
      <w:pPr>
        <w:rPr>
          <w:rFonts w:ascii="Arial" w:hAnsi="Arial" w:cs="Arial"/>
        </w:rPr>
      </w:pPr>
      <w:r w:rsidRPr="00C42E6A">
        <w:rPr>
          <w:rFonts w:ascii="Arial" w:hAnsi="Arial" w:cs="Arial"/>
        </w:rPr>
        <w:t xml:space="preserve">Leverandøren kan </w:t>
      </w:r>
      <w:r w:rsidR="00351C25" w:rsidRPr="00C42E6A">
        <w:rPr>
          <w:rFonts w:ascii="Arial" w:hAnsi="Arial" w:cs="Arial"/>
        </w:rPr>
        <w:t xml:space="preserve">kun </w:t>
      </w:r>
      <w:r w:rsidRPr="00C42E6A">
        <w:rPr>
          <w:rFonts w:ascii="Arial" w:hAnsi="Arial" w:cs="Arial"/>
        </w:rPr>
        <w:t xml:space="preserve">overdra sine rettigheter og plikter etter avtalen med skriftlig samtykke fra Kunden. Dette gjelder også </w:t>
      </w:r>
      <w:r w:rsidR="00280745" w:rsidRPr="00C42E6A">
        <w:rPr>
          <w:rFonts w:ascii="Arial" w:hAnsi="Arial" w:cs="Arial"/>
        </w:rPr>
        <w:t xml:space="preserve">dersom </w:t>
      </w:r>
      <w:r w:rsidRPr="00C42E6A">
        <w:rPr>
          <w:rFonts w:ascii="Arial" w:hAnsi="Arial" w:cs="Arial"/>
        </w:rPr>
        <w:t xml:space="preserve">Leverandøren deles i flere selskaper, eller </w:t>
      </w:r>
      <w:r w:rsidR="00280745" w:rsidRPr="00C42E6A">
        <w:rPr>
          <w:rFonts w:ascii="Arial" w:hAnsi="Arial" w:cs="Arial"/>
        </w:rPr>
        <w:t xml:space="preserve">dersom </w:t>
      </w:r>
      <w:r w:rsidRPr="00C42E6A">
        <w:rPr>
          <w:rFonts w:ascii="Arial" w:hAnsi="Arial" w:cs="Arial"/>
        </w:rPr>
        <w:t>overdragelsen skjer til et datterselskap eller annet selskap i samme konsern, men ikke dersom Leverandøren slås sammen med et annet selskap. Samtykke kan ikke nektes uten saklig grunn.</w:t>
      </w:r>
    </w:p>
    <w:p w14:paraId="4FBA01A9" w14:textId="77777777" w:rsidR="004C3FD4" w:rsidRPr="00C42E6A" w:rsidRDefault="004C3FD4" w:rsidP="004C3FD4">
      <w:pPr>
        <w:rPr>
          <w:rFonts w:ascii="Arial" w:hAnsi="Arial" w:cs="Arial"/>
        </w:rPr>
      </w:pPr>
    </w:p>
    <w:p w14:paraId="2DDE9074" w14:textId="59B059EE" w:rsidR="004C3FD4" w:rsidRPr="00C42E6A" w:rsidRDefault="00ED1494" w:rsidP="004C3FD4">
      <w:pPr>
        <w:rPr>
          <w:rFonts w:ascii="Arial" w:hAnsi="Arial" w:cs="Arial"/>
          <w:color w:val="000000" w:themeColor="text1"/>
        </w:rPr>
      </w:pPr>
      <w:r>
        <w:rPr>
          <w:rFonts w:ascii="Arial" w:hAnsi="Arial" w:cs="Arial"/>
          <w:color w:val="000000" w:themeColor="text1"/>
        </w:rPr>
        <w:t>Dersom Kunden er forpliktet etter anskaffelsesregelverket, gjelder r</w:t>
      </w:r>
      <w:r w:rsidRPr="00C42E6A">
        <w:rPr>
          <w:rFonts w:ascii="Arial" w:hAnsi="Arial" w:cs="Arial"/>
          <w:color w:val="000000" w:themeColor="text1"/>
        </w:rPr>
        <w:t xml:space="preserve">etten </w:t>
      </w:r>
      <w:r w:rsidR="004C3FD4" w:rsidRPr="00C42E6A">
        <w:rPr>
          <w:rFonts w:ascii="Arial" w:hAnsi="Arial" w:cs="Arial"/>
          <w:color w:val="000000" w:themeColor="text1"/>
        </w:rPr>
        <w:t xml:space="preserve">til overdragelse i avsnittet over kun </w:t>
      </w:r>
      <w:r w:rsidR="00280745" w:rsidRPr="00C42E6A">
        <w:rPr>
          <w:rFonts w:ascii="Arial" w:hAnsi="Arial" w:cs="Arial"/>
          <w:color w:val="000000" w:themeColor="text1"/>
        </w:rPr>
        <w:t xml:space="preserve">dersom </w:t>
      </w:r>
      <w:r w:rsidR="004C3FD4" w:rsidRPr="00C42E6A">
        <w:rPr>
          <w:rFonts w:ascii="Arial" w:hAnsi="Arial" w:cs="Arial"/>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C42E6A" w:rsidRDefault="004C3FD4" w:rsidP="004C3FD4">
      <w:pPr>
        <w:rPr>
          <w:rFonts w:ascii="Arial" w:hAnsi="Arial" w:cs="Arial"/>
        </w:rPr>
      </w:pPr>
    </w:p>
    <w:p w14:paraId="3535B6E9" w14:textId="6744BB93" w:rsidR="004C3FD4" w:rsidRPr="00C42E6A" w:rsidRDefault="004C3FD4" w:rsidP="004C3FD4">
      <w:pPr>
        <w:rPr>
          <w:rFonts w:ascii="Arial" w:hAnsi="Arial" w:cs="Arial"/>
        </w:rPr>
      </w:pPr>
      <w:r w:rsidRPr="00C42E6A">
        <w:rPr>
          <w:rFonts w:ascii="Arial" w:hAnsi="Arial" w:cs="Arial"/>
        </w:rPr>
        <w:t xml:space="preserve">Retten til vederlag etter denne avtalen kan fritt overdras, men fritar ikke Leverandøren for </w:t>
      </w:r>
      <w:r w:rsidR="00280745" w:rsidRPr="00C42E6A">
        <w:rPr>
          <w:rFonts w:ascii="Arial" w:hAnsi="Arial" w:cs="Arial"/>
        </w:rPr>
        <w:t>forpliktelser</w:t>
      </w:r>
      <w:r w:rsidR="006129B2" w:rsidRPr="00C42E6A">
        <w:rPr>
          <w:rFonts w:ascii="Arial" w:hAnsi="Arial" w:cs="Arial"/>
        </w:rPr>
        <w:t xml:space="preserve"> </w:t>
      </w:r>
      <w:r w:rsidRPr="00C42E6A">
        <w:rPr>
          <w:rFonts w:ascii="Arial" w:hAnsi="Arial" w:cs="Arial"/>
        </w:rPr>
        <w:t>og ansvar</w:t>
      </w:r>
      <w:r w:rsidR="00280745" w:rsidRPr="00C42E6A">
        <w:rPr>
          <w:rFonts w:ascii="Arial" w:hAnsi="Arial" w:cs="Arial"/>
        </w:rPr>
        <w:t xml:space="preserve"> Leverandøren har i henhold til denne avtalen</w:t>
      </w:r>
      <w:r w:rsidRPr="00C42E6A">
        <w:rPr>
          <w:rFonts w:ascii="Arial" w:hAnsi="Arial" w:cs="Arial"/>
        </w:rPr>
        <w:t>.</w:t>
      </w:r>
    </w:p>
    <w:p w14:paraId="68B6CF99" w14:textId="77777777" w:rsidR="004C3FD4" w:rsidRPr="00C42E6A" w:rsidRDefault="004C3FD4" w:rsidP="004C3FD4">
      <w:pPr>
        <w:rPr>
          <w:rFonts w:ascii="Arial" w:hAnsi="Arial" w:cs="Arial"/>
        </w:rPr>
      </w:pPr>
    </w:p>
    <w:p w14:paraId="4847214F" w14:textId="77777777" w:rsidR="004C3FD4" w:rsidRPr="00C42E6A" w:rsidRDefault="004C3FD4" w:rsidP="004C3FD4">
      <w:pPr>
        <w:pStyle w:val="Heading2"/>
        <w:ind w:hanging="851"/>
      </w:pPr>
      <w:bookmarkStart w:id="94" w:name="_Toc507581802"/>
      <w:r w:rsidRPr="00C42E6A">
        <w:t>Lønns- og arbeidsvilkår</w:t>
      </w:r>
      <w:bookmarkEnd w:id="94"/>
      <w:r w:rsidRPr="00C42E6A">
        <w:t xml:space="preserve"> </w:t>
      </w:r>
    </w:p>
    <w:p w14:paraId="540CFD0A" w14:textId="5D76F70C" w:rsidR="006E543E" w:rsidRPr="00C42E6A" w:rsidRDefault="006E543E" w:rsidP="006E543E">
      <w:pPr>
        <w:rPr>
          <w:rFonts w:ascii="Arial" w:hAnsi="Arial" w:cs="Arial"/>
        </w:rPr>
      </w:pPr>
      <w:r w:rsidRPr="00C42E6A">
        <w:rPr>
          <w:rFonts w:ascii="Arial" w:hAnsi="Arial" w:cs="Arial"/>
        </w:rPr>
        <w:t>Der</w:t>
      </w:r>
      <w:r w:rsidR="0098398E">
        <w:rPr>
          <w:rFonts w:ascii="Arial" w:hAnsi="Arial" w:cs="Arial"/>
        </w:rPr>
        <w:t>som</w:t>
      </w:r>
      <w:r w:rsidRPr="00C42E6A">
        <w:rPr>
          <w:rFonts w:ascii="Arial" w:hAnsi="Arial" w:cs="Arial"/>
        </w:rPr>
        <w:t xml:space="preserve"> det foreligger allmenngjort tariffavtale eller landsomfattende tariffavtale for den aktuelle bransje, kommer påfølgende avsnitt til anvendelse. </w:t>
      </w:r>
    </w:p>
    <w:p w14:paraId="743FF0FD" w14:textId="77777777" w:rsidR="006E543E" w:rsidRPr="00C42E6A" w:rsidRDefault="006E543E" w:rsidP="004C3FD4">
      <w:pPr>
        <w:rPr>
          <w:rFonts w:ascii="Arial" w:hAnsi="Arial" w:cs="Arial"/>
        </w:rPr>
      </w:pPr>
    </w:p>
    <w:p w14:paraId="6BD5AFC9" w14:textId="24733EE1" w:rsidR="004C3FD4" w:rsidRPr="00C42E6A" w:rsidRDefault="004C3FD4" w:rsidP="004C3FD4">
      <w:pPr>
        <w:rPr>
          <w:rFonts w:ascii="Arial" w:hAnsi="Arial" w:cs="Arial"/>
        </w:rPr>
      </w:pPr>
      <w:r w:rsidRPr="00C42E6A">
        <w:rPr>
          <w:rFonts w:ascii="Arial" w:hAnsi="Arial" w:cs="Arial"/>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C42E6A" w:rsidRDefault="004C3FD4" w:rsidP="004C3FD4">
      <w:pPr>
        <w:rPr>
          <w:rFonts w:ascii="Arial" w:hAnsi="Arial" w:cs="Arial"/>
        </w:rPr>
      </w:pPr>
    </w:p>
    <w:p w14:paraId="59EF18F2" w14:textId="77777777" w:rsidR="004C3FD4" w:rsidRPr="00C42E6A" w:rsidRDefault="004C3FD4" w:rsidP="004C3FD4">
      <w:pPr>
        <w:rPr>
          <w:rFonts w:ascii="Arial" w:hAnsi="Arial" w:cs="Arial"/>
        </w:rPr>
      </w:pPr>
      <w:r w:rsidRPr="00C42E6A">
        <w:rPr>
          <w:rFonts w:ascii="Arial" w:hAnsi="Arial" w:cs="Arial"/>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C42E6A" w:rsidRDefault="004C3FD4" w:rsidP="004C3FD4">
      <w:pPr>
        <w:rPr>
          <w:rFonts w:ascii="Arial" w:hAnsi="Arial" w:cs="Arial"/>
        </w:rPr>
      </w:pPr>
    </w:p>
    <w:p w14:paraId="4FB59F4D" w14:textId="77777777" w:rsidR="004C3FD4" w:rsidRPr="00C42E6A" w:rsidRDefault="004C3FD4" w:rsidP="004C3FD4">
      <w:pPr>
        <w:rPr>
          <w:rFonts w:ascii="Arial" w:hAnsi="Arial" w:cs="Arial"/>
        </w:rPr>
      </w:pPr>
      <w:r w:rsidRPr="00C42E6A">
        <w:rPr>
          <w:rFonts w:ascii="Arial" w:hAnsi="Arial" w:cs="Arial"/>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C42E6A" w:rsidRDefault="004C3FD4" w:rsidP="004C3FD4">
      <w:pPr>
        <w:rPr>
          <w:rFonts w:ascii="Arial" w:hAnsi="Arial" w:cs="Arial"/>
        </w:rPr>
      </w:pPr>
    </w:p>
    <w:p w14:paraId="611DEF8F" w14:textId="77777777" w:rsidR="004C3FD4" w:rsidRPr="00C42E6A" w:rsidRDefault="004C3FD4" w:rsidP="004C3FD4">
      <w:pPr>
        <w:rPr>
          <w:rFonts w:ascii="Arial" w:hAnsi="Arial" w:cs="Arial"/>
        </w:rPr>
      </w:pPr>
      <w:r w:rsidRPr="00C42E6A">
        <w:rPr>
          <w:rFonts w:ascii="Arial" w:hAnsi="Arial" w:cs="Arial"/>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C42E6A" w:rsidRDefault="004C3FD4" w:rsidP="004C3FD4">
      <w:pPr>
        <w:rPr>
          <w:rFonts w:ascii="Arial" w:hAnsi="Arial" w:cs="Arial"/>
        </w:rPr>
      </w:pPr>
    </w:p>
    <w:p w14:paraId="381C890E" w14:textId="77777777" w:rsidR="004C3FD4" w:rsidRPr="00C42E6A" w:rsidRDefault="004C3FD4" w:rsidP="004C3FD4">
      <w:pPr>
        <w:rPr>
          <w:rFonts w:ascii="Arial" w:hAnsi="Arial" w:cs="Arial"/>
        </w:rPr>
      </w:pPr>
      <w:r w:rsidRPr="00C42E6A">
        <w:rPr>
          <w:rFonts w:ascii="Arial" w:hAnsi="Arial" w:cs="Arial"/>
        </w:rPr>
        <w:lastRenderedPageBreak/>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C42E6A" w:rsidRDefault="004C3FD4" w:rsidP="004C3FD4">
      <w:pPr>
        <w:rPr>
          <w:rFonts w:ascii="Arial" w:hAnsi="Arial" w:cs="Arial"/>
        </w:rPr>
      </w:pPr>
    </w:p>
    <w:p w14:paraId="7E05918B" w14:textId="77777777" w:rsidR="004C3FD4" w:rsidRPr="00C42E6A" w:rsidRDefault="004C3FD4" w:rsidP="004C3FD4">
      <w:pPr>
        <w:rPr>
          <w:rFonts w:ascii="Arial" w:hAnsi="Arial" w:cs="Arial"/>
        </w:rPr>
      </w:pPr>
      <w:r w:rsidRPr="00C42E6A">
        <w:rPr>
          <w:rFonts w:ascii="Arial" w:hAnsi="Arial" w:cs="Arial"/>
        </w:rPr>
        <w:t xml:space="preserve">Nærmere presiseringer om gjennomføring av dette punkt kan avtales i bilag 5. </w:t>
      </w:r>
    </w:p>
    <w:p w14:paraId="36AD739D" w14:textId="77777777" w:rsidR="004C3FD4" w:rsidRPr="00C42E6A" w:rsidRDefault="004C3FD4" w:rsidP="004C3FD4">
      <w:pPr>
        <w:rPr>
          <w:rFonts w:ascii="Arial" w:hAnsi="Arial" w:cs="Arial"/>
        </w:rPr>
      </w:pPr>
    </w:p>
    <w:p w14:paraId="37391A17" w14:textId="77777777" w:rsidR="004C3FD4" w:rsidRPr="00C42E6A" w:rsidRDefault="004C3FD4" w:rsidP="004C3FD4">
      <w:pPr>
        <w:pStyle w:val="Heading2"/>
        <w:ind w:hanging="851"/>
      </w:pPr>
      <w:bookmarkStart w:id="95" w:name="_Toc507581803"/>
      <w:r w:rsidRPr="00C42E6A">
        <w:t>Taushetsplikt</w:t>
      </w:r>
      <w:bookmarkEnd w:id="95"/>
    </w:p>
    <w:p w14:paraId="24AAA5D8" w14:textId="77777777" w:rsidR="004C3FD4" w:rsidRPr="00C42E6A" w:rsidRDefault="004C3FD4" w:rsidP="004C3FD4">
      <w:pPr>
        <w:rPr>
          <w:rFonts w:ascii="Arial" w:hAnsi="Arial" w:cs="Arial"/>
        </w:rPr>
      </w:pPr>
      <w:r w:rsidRPr="00C42E6A">
        <w:rPr>
          <w:rFonts w:ascii="Arial" w:hAnsi="Arial" w:cs="Arial"/>
        </w:rPr>
        <w:t xml:space="preserve">Taushetsbelagt informasjon som partene blir kjent med i forbindelse med avtalen og gjennomføringen av avtalen, skal behandles konfidensielt </w:t>
      </w:r>
      <w:r w:rsidRPr="00C42E6A">
        <w:rPr>
          <w:rFonts w:ascii="Arial" w:hAnsi="Arial" w:cs="Arial"/>
          <w:iCs/>
        </w:rPr>
        <w:t>og ikke gjøres tilgjengelig for utenforstående uten samtykke fra den annen part</w:t>
      </w:r>
      <w:r w:rsidRPr="00C42E6A">
        <w:rPr>
          <w:rFonts w:ascii="Arial" w:hAnsi="Arial" w:cs="Arial"/>
        </w:rPr>
        <w:t xml:space="preserve">. </w:t>
      </w:r>
    </w:p>
    <w:p w14:paraId="41A91FDE" w14:textId="77777777" w:rsidR="004C3FD4" w:rsidRPr="00C42E6A" w:rsidRDefault="004C3FD4" w:rsidP="004C3FD4">
      <w:pPr>
        <w:rPr>
          <w:rFonts w:ascii="Arial" w:hAnsi="Arial" w:cs="Arial"/>
          <w:iCs/>
        </w:rPr>
      </w:pPr>
    </w:p>
    <w:p w14:paraId="10385DAB" w14:textId="77777777" w:rsidR="004C3FD4" w:rsidRPr="00C42E6A" w:rsidRDefault="004C3FD4" w:rsidP="004C3FD4">
      <w:pPr>
        <w:rPr>
          <w:rFonts w:ascii="Arial" w:hAnsi="Arial" w:cs="Arial"/>
        </w:rPr>
      </w:pPr>
      <w:r w:rsidRPr="00C42E6A">
        <w:rPr>
          <w:rFonts w:ascii="Arial" w:hAnsi="Arial" w:cs="Arial"/>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C42E6A" w:rsidRDefault="004C3FD4" w:rsidP="004C3FD4">
      <w:pPr>
        <w:rPr>
          <w:rFonts w:ascii="Arial" w:hAnsi="Arial" w:cs="Arial"/>
          <w:iCs/>
        </w:rPr>
      </w:pPr>
    </w:p>
    <w:p w14:paraId="674E4898" w14:textId="77777777" w:rsidR="004C3FD4" w:rsidRPr="00C42E6A" w:rsidRDefault="004C3FD4" w:rsidP="004C3FD4">
      <w:pPr>
        <w:rPr>
          <w:rFonts w:ascii="Arial" w:hAnsi="Arial" w:cs="Arial"/>
        </w:rPr>
      </w:pPr>
      <w:r w:rsidRPr="00C42E6A">
        <w:rPr>
          <w:rFonts w:ascii="Arial" w:hAnsi="Arial" w:cs="Arial"/>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C42E6A">
        <w:rPr>
          <w:rFonts w:ascii="Arial" w:hAnsi="Arial" w:cs="Arial"/>
        </w:rPr>
        <w:t>offentleg</w:t>
      </w:r>
      <w:proofErr w:type="spellEnd"/>
      <w:r w:rsidRPr="00C42E6A">
        <w:rPr>
          <w:rFonts w:ascii="Arial" w:hAnsi="Arial" w:cs="Arial"/>
        </w:rPr>
        <w:t xml:space="preserve"> </w:t>
      </w:r>
      <w:proofErr w:type="spellStart"/>
      <w:r w:rsidRPr="00C42E6A">
        <w:rPr>
          <w:rFonts w:ascii="Arial" w:hAnsi="Arial" w:cs="Arial"/>
        </w:rPr>
        <w:t>verksemd</w:t>
      </w:r>
      <w:proofErr w:type="spellEnd"/>
      <w:r w:rsidRPr="00C42E6A">
        <w:rPr>
          <w:rFonts w:ascii="Arial" w:hAnsi="Arial" w:cs="Arial"/>
        </w:rPr>
        <w:t xml:space="preserve"> (</w:t>
      </w:r>
      <w:proofErr w:type="spellStart"/>
      <w:r w:rsidRPr="00C42E6A">
        <w:rPr>
          <w:rFonts w:ascii="Arial" w:hAnsi="Arial" w:cs="Arial"/>
        </w:rPr>
        <w:t>offentleglova</w:t>
      </w:r>
      <w:proofErr w:type="spellEnd"/>
      <w:r w:rsidRPr="00C42E6A">
        <w:rPr>
          <w:rFonts w:ascii="Arial" w:hAnsi="Arial" w:cs="Arial"/>
        </w:rPr>
        <w:t>). Om mulig skal den annen part varsles før slik informasjon gis.</w:t>
      </w:r>
    </w:p>
    <w:p w14:paraId="4143D0B3" w14:textId="77777777" w:rsidR="004C3FD4" w:rsidRPr="00C42E6A" w:rsidRDefault="004C3FD4" w:rsidP="004C3FD4">
      <w:pPr>
        <w:rPr>
          <w:rFonts w:ascii="Arial" w:hAnsi="Arial" w:cs="Arial"/>
          <w:iCs/>
        </w:rPr>
      </w:pPr>
    </w:p>
    <w:p w14:paraId="61AA48EE" w14:textId="77777777" w:rsidR="004C3FD4" w:rsidRPr="00C42E6A" w:rsidRDefault="004C3FD4" w:rsidP="004C3FD4">
      <w:pPr>
        <w:rPr>
          <w:rFonts w:ascii="Arial" w:hAnsi="Arial" w:cs="Arial"/>
          <w:iCs/>
        </w:rPr>
      </w:pPr>
      <w:r w:rsidRPr="00C42E6A">
        <w:rPr>
          <w:rFonts w:ascii="Arial" w:hAnsi="Arial" w:cs="Arial"/>
          <w:iCs/>
        </w:rPr>
        <w:t xml:space="preserve">Taushetsplikten er ikke til hinder for at opplysningene brukes når ingen berettiget interesse tilsier at de holdes hemmelig, for eksempel når de er </w:t>
      </w:r>
      <w:proofErr w:type="gramStart"/>
      <w:r w:rsidRPr="00C42E6A">
        <w:rPr>
          <w:rFonts w:ascii="Arial" w:hAnsi="Arial" w:cs="Arial"/>
          <w:iCs/>
        </w:rPr>
        <w:t>alminnelig</w:t>
      </w:r>
      <w:proofErr w:type="gramEnd"/>
      <w:r w:rsidRPr="00C42E6A">
        <w:rPr>
          <w:rFonts w:ascii="Arial" w:hAnsi="Arial" w:cs="Arial"/>
          <w:iCs/>
        </w:rPr>
        <w:t xml:space="preserve"> kjent eller er </w:t>
      </w:r>
      <w:proofErr w:type="gramStart"/>
      <w:r w:rsidRPr="00C42E6A">
        <w:rPr>
          <w:rFonts w:ascii="Arial" w:hAnsi="Arial" w:cs="Arial"/>
          <w:iCs/>
        </w:rPr>
        <w:t>alminnelig</w:t>
      </w:r>
      <w:proofErr w:type="gramEnd"/>
      <w:r w:rsidRPr="00C42E6A">
        <w:rPr>
          <w:rFonts w:ascii="Arial" w:hAnsi="Arial" w:cs="Arial"/>
          <w:iCs/>
        </w:rPr>
        <w:t xml:space="preserve"> tilgjengelig andre steder. </w:t>
      </w:r>
    </w:p>
    <w:p w14:paraId="5CBCAD7F" w14:textId="77777777" w:rsidR="004C3FD4" w:rsidRPr="00C42E6A" w:rsidRDefault="004C3FD4" w:rsidP="004C3FD4">
      <w:pPr>
        <w:rPr>
          <w:rFonts w:ascii="Arial" w:hAnsi="Arial" w:cs="Arial"/>
        </w:rPr>
      </w:pPr>
    </w:p>
    <w:p w14:paraId="4D58D593" w14:textId="77777777" w:rsidR="004C3FD4" w:rsidRPr="00C42E6A" w:rsidRDefault="004C3FD4" w:rsidP="004C3FD4">
      <w:pPr>
        <w:rPr>
          <w:rFonts w:ascii="Arial" w:hAnsi="Arial" w:cs="Arial"/>
        </w:rPr>
      </w:pPr>
      <w:r w:rsidRPr="00C42E6A">
        <w:rPr>
          <w:rFonts w:ascii="Arial" w:hAnsi="Arial" w:cs="Arial"/>
        </w:rPr>
        <w:t>Partene skal ta nødvendige forholdsregler for å sikre at uvedkommende ikke får innsyn i eller kan bli kjent med taushetsbelagt informasjon.</w:t>
      </w:r>
    </w:p>
    <w:p w14:paraId="64064C94" w14:textId="77777777" w:rsidR="004C3FD4" w:rsidRPr="00C42E6A" w:rsidRDefault="004C3FD4" w:rsidP="004C3FD4">
      <w:pPr>
        <w:rPr>
          <w:rFonts w:ascii="Arial" w:hAnsi="Arial" w:cs="Arial"/>
        </w:rPr>
      </w:pPr>
    </w:p>
    <w:p w14:paraId="60B4C459" w14:textId="77777777" w:rsidR="004C3FD4" w:rsidRPr="00C42E6A" w:rsidRDefault="004C3FD4" w:rsidP="004C3FD4">
      <w:pPr>
        <w:rPr>
          <w:rFonts w:ascii="Arial" w:hAnsi="Arial" w:cs="Arial"/>
        </w:rPr>
      </w:pPr>
      <w:r w:rsidRPr="00C42E6A">
        <w:rPr>
          <w:rFonts w:ascii="Arial" w:hAnsi="Arial" w:cs="Arial"/>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C42E6A" w:rsidRDefault="004C3FD4" w:rsidP="004C3FD4">
      <w:pPr>
        <w:rPr>
          <w:rFonts w:ascii="Arial" w:hAnsi="Arial" w:cs="Arial"/>
        </w:rPr>
      </w:pPr>
    </w:p>
    <w:p w14:paraId="764A32CA" w14:textId="77777777" w:rsidR="004C3FD4" w:rsidRPr="00C42E6A" w:rsidRDefault="004C3FD4" w:rsidP="004C3FD4">
      <w:pPr>
        <w:rPr>
          <w:rFonts w:ascii="Arial" w:hAnsi="Arial" w:cs="Arial"/>
        </w:rPr>
      </w:pPr>
      <w:r w:rsidRPr="00C42E6A">
        <w:rPr>
          <w:rFonts w:ascii="Arial" w:hAnsi="Arial" w:cs="Arial"/>
        </w:rPr>
        <w:t>Taushetsplikten er ikke til hinder for at partene kan utnytte erfaring og kompetanse som opparbeides i forbindelse med gjennomføringen av avtalen.</w:t>
      </w:r>
    </w:p>
    <w:p w14:paraId="178B6E3D" w14:textId="77777777" w:rsidR="004C3FD4" w:rsidRPr="00C42E6A" w:rsidRDefault="004C3FD4" w:rsidP="004C3FD4">
      <w:pPr>
        <w:rPr>
          <w:rFonts w:ascii="Arial" w:hAnsi="Arial" w:cs="Arial"/>
        </w:rPr>
      </w:pPr>
    </w:p>
    <w:p w14:paraId="5B10E191" w14:textId="77777777" w:rsidR="004C3FD4" w:rsidRPr="00C42E6A" w:rsidRDefault="004C3FD4" w:rsidP="004C3FD4">
      <w:pPr>
        <w:rPr>
          <w:rFonts w:ascii="Arial" w:hAnsi="Arial" w:cs="Arial"/>
        </w:rPr>
      </w:pPr>
      <w:r w:rsidRPr="00C42E6A">
        <w:rPr>
          <w:rFonts w:ascii="Arial" w:hAnsi="Arial" w:cs="Arial"/>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C42E6A" w:rsidRDefault="004C3FD4" w:rsidP="004C3FD4">
      <w:pPr>
        <w:rPr>
          <w:rFonts w:ascii="Arial" w:hAnsi="Arial" w:cs="Arial"/>
        </w:rPr>
      </w:pPr>
    </w:p>
    <w:p w14:paraId="6E9E5FC5" w14:textId="77777777" w:rsidR="004C3FD4" w:rsidRPr="00C42E6A" w:rsidRDefault="004C3FD4" w:rsidP="004C3FD4">
      <w:pPr>
        <w:pStyle w:val="Heading2"/>
        <w:ind w:hanging="851"/>
      </w:pPr>
      <w:bookmarkStart w:id="96" w:name="_Toc507581804"/>
      <w:r w:rsidRPr="00C42E6A">
        <w:lastRenderedPageBreak/>
        <w:t>Skriftlighet</w:t>
      </w:r>
      <w:bookmarkEnd w:id="96"/>
    </w:p>
    <w:p w14:paraId="4CCCEDB8" w14:textId="77777777" w:rsidR="004C3FD4" w:rsidRPr="00C42E6A" w:rsidRDefault="004C3FD4" w:rsidP="004C3FD4">
      <w:pPr>
        <w:rPr>
          <w:rFonts w:ascii="Arial" w:hAnsi="Arial" w:cs="Arial"/>
        </w:rPr>
      </w:pPr>
      <w:r w:rsidRPr="00C42E6A">
        <w:rPr>
          <w:rFonts w:ascii="Arial" w:hAnsi="Arial" w:cs="Arial"/>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C42E6A" w:rsidRDefault="004C3FD4" w:rsidP="004C3FD4">
      <w:pPr>
        <w:rPr>
          <w:rFonts w:ascii="Arial" w:hAnsi="Arial" w:cs="Arial"/>
        </w:rPr>
      </w:pPr>
    </w:p>
    <w:p w14:paraId="64FF4DC2" w14:textId="77777777" w:rsidR="004C3FD4" w:rsidRPr="00C42E6A" w:rsidRDefault="004C3FD4" w:rsidP="004C3FD4">
      <w:pPr>
        <w:pStyle w:val="Heading2"/>
        <w:ind w:hanging="851"/>
      </w:pPr>
      <w:bookmarkStart w:id="97" w:name="_Toc507581805"/>
      <w:r w:rsidRPr="00C42E6A">
        <w:t>Konkurs, akkord e.l.</w:t>
      </w:r>
      <w:bookmarkEnd w:id="97"/>
    </w:p>
    <w:p w14:paraId="31570A2E" w14:textId="52DCD8B5" w:rsidR="004C3FD4" w:rsidRPr="00C42E6A" w:rsidRDefault="00280745" w:rsidP="004C3FD4">
      <w:pPr>
        <w:rPr>
          <w:rFonts w:ascii="Arial" w:hAnsi="Arial" w:cs="Arial"/>
        </w:rPr>
      </w:pPr>
      <w:r w:rsidRPr="00C42E6A">
        <w:rPr>
          <w:rFonts w:ascii="Arial" w:hAnsi="Arial" w:cs="Arial"/>
        </w:rPr>
        <w:t xml:space="preserve">Dersom </w:t>
      </w:r>
      <w:r w:rsidR="004C3FD4" w:rsidRPr="00C42E6A">
        <w:rPr>
          <w:rFonts w:ascii="Arial" w:hAnsi="Arial" w:cs="Arial"/>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C42E6A">
        <w:rPr>
          <w:rFonts w:ascii="Arial" w:hAnsi="Arial" w:cs="Arial"/>
        </w:rPr>
        <w:t>såfremt</w:t>
      </w:r>
      <w:proofErr w:type="gramEnd"/>
      <w:r w:rsidR="004C3FD4" w:rsidRPr="00C42E6A">
        <w:rPr>
          <w:rFonts w:ascii="Arial" w:hAnsi="Arial" w:cs="Arial"/>
        </w:rPr>
        <w:t xml:space="preserve"> ikke annet følger av ufravikelig lov.</w:t>
      </w:r>
    </w:p>
    <w:p w14:paraId="732E6677" w14:textId="77777777" w:rsidR="004C3FD4" w:rsidRPr="00C42E6A" w:rsidRDefault="004C3FD4" w:rsidP="004C3FD4">
      <w:pPr>
        <w:pStyle w:val="Heading1"/>
      </w:pPr>
      <w:bookmarkStart w:id="98" w:name="_Toc507581806"/>
      <w:r w:rsidRPr="00C42E6A">
        <w:t>TVISTER</w:t>
      </w:r>
      <w:bookmarkEnd w:id="98"/>
    </w:p>
    <w:p w14:paraId="561DE8AD" w14:textId="77777777" w:rsidR="004C3FD4" w:rsidRPr="00C42E6A" w:rsidRDefault="004C3FD4" w:rsidP="004C3FD4">
      <w:pPr>
        <w:pStyle w:val="Heading2"/>
        <w:ind w:hanging="851"/>
      </w:pPr>
      <w:bookmarkStart w:id="99" w:name="_Toc507581807"/>
      <w:r w:rsidRPr="00C42E6A">
        <w:t>Rettsvalg</w:t>
      </w:r>
      <w:bookmarkEnd w:id="99"/>
    </w:p>
    <w:p w14:paraId="54742204" w14:textId="77777777" w:rsidR="004C3FD4" w:rsidRPr="00C42E6A" w:rsidRDefault="004C3FD4" w:rsidP="004C3FD4">
      <w:pPr>
        <w:rPr>
          <w:rFonts w:ascii="Arial" w:hAnsi="Arial" w:cs="Arial"/>
        </w:rPr>
      </w:pPr>
      <w:r w:rsidRPr="00C42E6A">
        <w:rPr>
          <w:rFonts w:ascii="Arial" w:hAnsi="Arial" w:cs="Arial"/>
        </w:rPr>
        <w:t>Partenes rettigheter og plikter etter denne avtalen bestem</w:t>
      </w:r>
      <w:r w:rsidRPr="00C42E6A">
        <w:rPr>
          <w:rFonts w:ascii="Arial" w:hAnsi="Arial" w:cs="Arial"/>
        </w:rPr>
        <w:softHyphen/>
        <w:t>mes i sin helhet av norsk rett.</w:t>
      </w:r>
    </w:p>
    <w:p w14:paraId="0649E63F" w14:textId="77777777" w:rsidR="004C3FD4" w:rsidRPr="00C42E6A" w:rsidRDefault="004C3FD4" w:rsidP="004C3FD4">
      <w:pPr>
        <w:rPr>
          <w:rFonts w:ascii="Arial" w:hAnsi="Arial" w:cs="Arial"/>
        </w:rPr>
      </w:pPr>
    </w:p>
    <w:p w14:paraId="5C12BCDA" w14:textId="77777777" w:rsidR="004C3FD4" w:rsidRPr="00C42E6A" w:rsidRDefault="004C3FD4" w:rsidP="004C3FD4">
      <w:pPr>
        <w:pStyle w:val="Heading2"/>
        <w:ind w:hanging="851"/>
      </w:pPr>
      <w:bookmarkStart w:id="100" w:name="_Toc507581808"/>
      <w:r w:rsidRPr="00C42E6A">
        <w:t>Forhandlinger og mekling</w:t>
      </w:r>
      <w:bookmarkEnd w:id="100"/>
    </w:p>
    <w:p w14:paraId="55E3D95A" w14:textId="77777777" w:rsidR="004C3FD4" w:rsidRPr="00C42E6A" w:rsidRDefault="004C3FD4" w:rsidP="004C3FD4">
      <w:pPr>
        <w:rPr>
          <w:rFonts w:ascii="Arial" w:hAnsi="Arial" w:cs="Arial"/>
        </w:rPr>
      </w:pPr>
      <w:r w:rsidRPr="00C42E6A">
        <w:rPr>
          <w:rFonts w:ascii="Arial" w:hAnsi="Arial" w:cs="Arial"/>
        </w:rPr>
        <w:t xml:space="preserve">Dersom det oppstår uenighet mellom partene om tolkning eller rettsvirkninger av avtalen, skal partene først forsøke å bli enige gjennom forhandlinger og/eller mekling. </w:t>
      </w:r>
    </w:p>
    <w:p w14:paraId="21162997" w14:textId="77777777" w:rsidR="004C3FD4" w:rsidRPr="00C42E6A" w:rsidRDefault="004C3FD4" w:rsidP="004C3FD4">
      <w:pPr>
        <w:rPr>
          <w:rFonts w:ascii="Arial" w:hAnsi="Arial" w:cs="Arial"/>
        </w:rPr>
      </w:pPr>
    </w:p>
    <w:p w14:paraId="6A463BCD" w14:textId="77777777" w:rsidR="004C3FD4" w:rsidRPr="00C42E6A" w:rsidRDefault="004C3FD4" w:rsidP="004C3FD4">
      <w:pPr>
        <w:pStyle w:val="Heading2"/>
        <w:ind w:hanging="851"/>
      </w:pPr>
      <w:bookmarkStart w:id="101" w:name="_Toc507581809"/>
      <w:r w:rsidRPr="00C42E6A">
        <w:t>Doms- eller voldgiftsbehandling</w:t>
      </w:r>
      <w:bookmarkEnd w:id="101"/>
    </w:p>
    <w:p w14:paraId="23711F49" w14:textId="77777777" w:rsidR="004C3FD4" w:rsidRPr="00C42E6A" w:rsidRDefault="004C3FD4" w:rsidP="004C3FD4">
      <w:pPr>
        <w:rPr>
          <w:rFonts w:ascii="Arial" w:hAnsi="Arial" w:cs="Arial"/>
        </w:rPr>
      </w:pPr>
      <w:r w:rsidRPr="00C42E6A">
        <w:rPr>
          <w:rFonts w:ascii="Arial" w:hAnsi="Arial" w:cs="Arial"/>
        </w:rPr>
        <w:t xml:space="preserve">Dersom en tvist ikke blir løst ved forhandlinger eller mekling, kan hver av partene forlange tvisten avgjort med endelig virkning ved norske domstoler. </w:t>
      </w:r>
    </w:p>
    <w:p w14:paraId="45C9F801" w14:textId="77777777" w:rsidR="004C3FD4" w:rsidRPr="00C42E6A" w:rsidRDefault="004C3FD4" w:rsidP="004C3FD4">
      <w:pPr>
        <w:rPr>
          <w:rFonts w:ascii="Arial" w:hAnsi="Arial" w:cs="Arial"/>
        </w:rPr>
      </w:pPr>
    </w:p>
    <w:p w14:paraId="703C18F3" w14:textId="77777777" w:rsidR="004C3FD4" w:rsidRPr="00C42E6A" w:rsidRDefault="004C3FD4" w:rsidP="004C3FD4">
      <w:pPr>
        <w:rPr>
          <w:rFonts w:ascii="Arial" w:hAnsi="Arial" w:cs="Arial"/>
        </w:rPr>
      </w:pPr>
      <w:r w:rsidRPr="00C42E6A">
        <w:rPr>
          <w:rFonts w:ascii="Arial" w:hAnsi="Arial" w:cs="Arial"/>
        </w:rPr>
        <w:t>Kundens hjemting er verneting.</w:t>
      </w:r>
    </w:p>
    <w:p w14:paraId="4C961345" w14:textId="77777777" w:rsidR="004C3FD4" w:rsidRPr="00C42E6A" w:rsidRDefault="004C3FD4" w:rsidP="004C3FD4">
      <w:pPr>
        <w:rPr>
          <w:rFonts w:ascii="Arial" w:hAnsi="Arial" w:cs="Arial"/>
        </w:rPr>
      </w:pPr>
    </w:p>
    <w:p w14:paraId="346E149C" w14:textId="77777777" w:rsidR="004C3FD4" w:rsidRPr="00C42E6A" w:rsidRDefault="004C3FD4" w:rsidP="004C3FD4">
      <w:pPr>
        <w:rPr>
          <w:rFonts w:ascii="Arial" w:hAnsi="Arial" w:cs="Arial"/>
        </w:rPr>
      </w:pPr>
      <w:r w:rsidRPr="00C42E6A">
        <w:rPr>
          <w:rFonts w:ascii="Arial" w:hAnsi="Arial" w:cs="Arial"/>
        </w:rPr>
        <w:t>Partene kan alternativt avtale at tvisten blir avgjort med endelig virkning ved voldgift.</w:t>
      </w:r>
      <w:r w:rsidRPr="00C42E6A" w:rsidDel="007A7274">
        <w:rPr>
          <w:rFonts w:ascii="Arial" w:hAnsi="Arial" w:cs="Arial"/>
        </w:rPr>
        <w:t xml:space="preserve"> </w:t>
      </w:r>
    </w:p>
    <w:p w14:paraId="7E1976A4" w14:textId="77777777" w:rsidR="004C3FD4" w:rsidRPr="00C42E6A" w:rsidRDefault="004C3FD4" w:rsidP="004C3FD4">
      <w:pPr>
        <w:rPr>
          <w:rFonts w:ascii="Arial" w:hAnsi="Arial" w:cs="Arial"/>
        </w:rPr>
      </w:pPr>
    </w:p>
    <w:p w14:paraId="31E966D8" w14:textId="77777777" w:rsidR="004C3FD4" w:rsidRPr="00C42E6A" w:rsidRDefault="004C3FD4" w:rsidP="004C3FD4">
      <w:pPr>
        <w:rPr>
          <w:rFonts w:ascii="Arial" w:hAnsi="Arial" w:cs="Arial"/>
        </w:rPr>
      </w:pPr>
    </w:p>
    <w:p w14:paraId="621B2A48" w14:textId="77777777" w:rsidR="004C3FD4" w:rsidRPr="00C42E6A" w:rsidRDefault="004C3FD4" w:rsidP="004C3FD4">
      <w:pPr>
        <w:jc w:val="center"/>
        <w:rPr>
          <w:rFonts w:ascii="Arial" w:hAnsi="Arial" w:cs="Arial"/>
        </w:rPr>
      </w:pPr>
      <w:r w:rsidRPr="00C42E6A">
        <w:rPr>
          <w:rFonts w:ascii="Arial" w:hAnsi="Arial" w:cs="Arial"/>
        </w:rPr>
        <w:t>*****</w:t>
      </w:r>
    </w:p>
    <w:p w14:paraId="473206BD" w14:textId="77777777" w:rsidR="004C3FD4" w:rsidRPr="00C42E6A" w:rsidRDefault="004C3FD4" w:rsidP="004C3FD4">
      <w:pPr>
        <w:rPr>
          <w:rFonts w:ascii="Arial" w:hAnsi="Arial" w:cs="Arial"/>
        </w:rPr>
      </w:pPr>
    </w:p>
    <w:p w14:paraId="653960CB" w14:textId="77777777" w:rsidR="00FA0407" w:rsidRPr="00C42E6A" w:rsidRDefault="00FA0407" w:rsidP="00FA0407">
      <w:pPr>
        <w:spacing w:line="480" w:lineRule="auto"/>
        <w:rPr>
          <w:rFonts w:ascii="Arial" w:hAnsi="Arial" w:cs="Arial"/>
          <w:color w:val="000000" w:themeColor="text1"/>
          <w:sz w:val="20"/>
          <w:szCs w:val="20"/>
        </w:rPr>
      </w:pPr>
    </w:p>
    <w:sectPr w:rsidR="00FA0407" w:rsidRPr="00C42E6A"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9C2D2" w14:textId="77777777" w:rsidR="001B0EBD" w:rsidRDefault="001B0EBD" w:rsidP="004C3FD4">
      <w:r>
        <w:separator/>
      </w:r>
    </w:p>
  </w:endnote>
  <w:endnote w:type="continuationSeparator" w:id="0">
    <w:p w14:paraId="143EE3CD" w14:textId="77777777" w:rsidR="001B0EBD" w:rsidRDefault="001B0EBD"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20B0604020202020204"/>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30DA8" w14:textId="5057E8D3" w:rsidR="005755C2" w:rsidRDefault="005755C2">
    <w:pPr>
      <w:pStyle w:val="Footer"/>
    </w:pPr>
    <w:r>
      <w:rPr>
        <w:noProof/>
      </w:rPr>
      <mc:AlternateContent>
        <mc:Choice Requires="wps">
          <w:drawing>
            <wp:anchor distT="0" distB="0" distL="0" distR="0" simplePos="0" relativeHeight="251665408" behindDoc="0" locked="0" layoutInCell="1" allowOverlap="1" wp14:anchorId="578BD58C" wp14:editId="50D98B3E">
              <wp:simplePos x="635" y="635"/>
              <wp:positionH relativeFrom="page">
                <wp:align>left</wp:align>
              </wp:positionH>
              <wp:positionV relativeFrom="page">
                <wp:align>bottom</wp:align>
              </wp:positionV>
              <wp:extent cx="1058545" cy="307340"/>
              <wp:effectExtent l="0" t="0" r="8255" b="0"/>
              <wp:wrapNone/>
              <wp:docPr id="2010860344" name="Text Box 8"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14:paraId="68E87709" w14:textId="392B8E41" w:rsidR="005755C2" w:rsidRPr="005755C2" w:rsidRDefault="005755C2" w:rsidP="005755C2">
                          <w:pPr>
                            <w:rPr>
                              <w:rFonts w:ascii="Times New Roman" w:eastAsia="Times New Roman" w:hAnsi="Times New Roman" w:cs="Times New Roman"/>
                              <w:noProof/>
                              <w:color w:val="000000"/>
                              <w:sz w:val="16"/>
                              <w:szCs w:val="16"/>
                            </w:rPr>
                          </w:pPr>
                          <w:r w:rsidRPr="005755C2">
                            <w:rPr>
                              <w:rFonts w:ascii="Times New Roman" w:eastAsia="Times New Roman" w:hAnsi="Times New Roman" w:cs="Times New Roman"/>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8BD58C" id="_x0000_t202" coordsize="21600,21600" o:spt="202" path="m,l,21600r21600,l21600,xe">
              <v:stroke joinstyle="miter"/>
              <v:path gradientshapeok="t" o:connecttype="rect"/>
            </v:shapetype>
            <v:shape id="Text Box 8" o:spid="_x0000_s1030" type="#_x0000_t202" alt="Sensitivity: Internal" style="position:absolute;margin-left:0;margin-top:0;width:83.35pt;height:24.2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" filled="f" stroked="f">
              <v:fill o:detectmouseclick="t"/>
              <v:textbox style="mso-fit-shape-to-text:t" inset="20pt,0,0,15pt">
                <w:txbxContent>
                  <w:p w14:paraId="68E87709" w14:textId="392B8E41" w:rsidR="005755C2" w:rsidRPr="005755C2" w:rsidRDefault="005755C2" w:rsidP="005755C2">
                    <w:pPr>
                      <w:rPr>
                        <w:rFonts w:ascii="Times New Roman" w:eastAsia="Times New Roman" w:hAnsi="Times New Roman" w:cs="Times New Roman"/>
                        <w:noProof/>
                        <w:color w:val="000000"/>
                        <w:sz w:val="16"/>
                        <w:szCs w:val="16"/>
                      </w:rPr>
                    </w:pPr>
                    <w:r w:rsidRPr="005755C2">
                      <w:rPr>
                        <w:rFonts w:ascii="Times New Roman" w:eastAsia="Times New Roman" w:hAnsi="Times New Roman" w:cs="Times New Roman"/>
                        <w:noProof/>
                        <w:color w:val="000000"/>
                        <w:sz w:val="16"/>
                        <w:szCs w:val="16"/>
                      </w:rPr>
                      <w:t>Sensitivity: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06ABBB4E" w:rsidR="009379A6" w:rsidRPr="009861CD" w:rsidRDefault="005755C2" w:rsidP="002B28CB">
    <w:pPr>
      <w:pStyle w:val="Footer"/>
      <w:tabs>
        <w:tab w:val="clear" w:pos="9072"/>
        <w:tab w:val="right" w:pos="8222"/>
      </w:tabs>
      <w:ind w:right="-1"/>
      <w:rPr>
        <w:rFonts w:ascii="Calibri" w:hAnsi="Calibri"/>
        <w:smallCaps w:val="0"/>
      </w:rPr>
    </w:pPr>
    <w:r>
      <w:rPr>
        <w:rFonts w:ascii="Calibri" w:hAnsi="Calibri"/>
        <w:smallCaps w:val="0"/>
        <w:noProof/>
      </w:rPr>
      <mc:AlternateContent>
        <mc:Choice Requires="wps">
          <w:drawing>
            <wp:anchor distT="0" distB="0" distL="0" distR="0" simplePos="0" relativeHeight="251666432" behindDoc="0" locked="0" layoutInCell="1" allowOverlap="1" wp14:anchorId="053D604D" wp14:editId="24004742">
              <wp:simplePos x="0" y="0"/>
              <wp:positionH relativeFrom="page">
                <wp:align>left</wp:align>
              </wp:positionH>
              <wp:positionV relativeFrom="page">
                <wp:align>bottom</wp:align>
              </wp:positionV>
              <wp:extent cx="1058545" cy="307340"/>
              <wp:effectExtent l="0" t="0" r="8255" b="0"/>
              <wp:wrapNone/>
              <wp:docPr id="943122797" name="Text Box 9"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14:paraId="2C2ABE2A" w14:textId="7ECE08ED" w:rsidR="005755C2" w:rsidRPr="005755C2" w:rsidRDefault="005755C2" w:rsidP="005755C2">
                          <w:pPr>
                            <w:rPr>
                              <w:rFonts w:ascii="Times New Roman" w:eastAsia="Times New Roman" w:hAnsi="Times New Roman" w:cs="Times New Roman"/>
                              <w:noProof/>
                              <w:color w:val="000000"/>
                              <w:sz w:val="16"/>
                              <w:szCs w:val="16"/>
                            </w:rPr>
                          </w:pPr>
                          <w:r w:rsidRPr="005755C2">
                            <w:rPr>
                              <w:rFonts w:ascii="Times New Roman" w:eastAsia="Times New Roman" w:hAnsi="Times New Roman" w:cs="Times New Roman"/>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3D604D" id="_x0000_t202" coordsize="21600,21600" o:spt="202" path="m,l,21600r21600,l21600,xe">
              <v:stroke joinstyle="miter"/>
              <v:path gradientshapeok="t" o:connecttype="rect"/>
            </v:shapetype>
            <v:shape id="Text Box 9" o:spid="_x0000_s1031" type="#_x0000_t202" alt="Sensitivity: Internal" style="position:absolute;margin-left:0;margin-top:0;width:83.35pt;height:24.2pt;z-index:25166643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" filled="f" stroked="f">
              <v:fill o:detectmouseclick="t"/>
              <v:textbox style="mso-fit-shape-to-text:t" inset="20pt,0,0,15pt">
                <w:txbxContent>
                  <w:p w14:paraId="2C2ABE2A" w14:textId="7ECE08ED" w:rsidR="005755C2" w:rsidRPr="005755C2" w:rsidRDefault="005755C2" w:rsidP="005755C2">
                    <w:pPr>
                      <w:rPr>
                        <w:rFonts w:ascii="Times New Roman" w:eastAsia="Times New Roman" w:hAnsi="Times New Roman" w:cs="Times New Roman"/>
                        <w:noProof/>
                        <w:color w:val="000000"/>
                        <w:sz w:val="16"/>
                        <w:szCs w:val="16"/>
                      </w:rPr>
                    </w:pPr>
                    <w:r w:rsidRPr="005755C2">
                      <w:rPr>
                        <w:rFonts w:ascii="Times New Roman" w:eastAsia="Times New Roman" w:hAnsi="Times New Roman" w:cs="Times New Roman"/>
                        <w:noProof/>
                        <w:color w:val="000000"/>
                        <w:sz w:val="16"/>
                        <w:szCs w:val="16"/>
                      </w:rPr>
                      <w:t>Sensitivity: Internal</w:t>
                    </w:r>
                  </w:p>
                </w:txbxContent>
              </v:textbox>
              <w10:wrap anchorx="page" anchory="page"/>
            </v:shape>
          </w:pict>
        </mc:Fallback>
      </mc:AlternateContent>
    </w:r>
    <w:r w:rsidR="009379A6">
      <w:rPr>
        <w:rFonts w:ascii="Calibri" w:hAnsi="Calibri"/>
        <w:smallCaps w:val="0"/>
      </w:rPr>
      <w:t xml:space="preserve">SSA-L </w:t>
    </w:r>
    <w:r w:rsidR="009379A6" w:rsidRPr="007438D4">
      <w:rPr>
        <w:rFonts w:ascii="Calibri" w:hAnsi="Calibri"/>
        <w:smallCaps w:val="0"/>
      </w:rPr>
      <w:t>–</w:t>
    </w:r>
    <w:r w:rsidR="009379A6">
      <w:rPr>
        <w:rFonts w:ascii="Calibri" w:hAnsi="Calibri"/>
        <w:smallCaps w:val="0"/>
      </w:rPr>
      <w:t xml:space="preserve"> 2018</w:t>
    </w:r>
    <w:r w:rsidR="009379A6" w:rsidRPr="00583F8F">
      <w:rPr>
        <w:rFonts w:ascii="Calibri" w:hAnsi="Calibri"/>
        <w:smallCaps w:val="0"/>
      </w:rPr>
      <w:tab/>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57736">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57736">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0AC768BD" w:rsidR="009379A6" w:rsidRDefault="005755C2">
    <w:pPr>
      <w:pStyle w:val="Footer"/>
    </w:pPr>
    <w:r>
      <w:rPr>
        <w:rFonts w:eastAsia="Calibri"/>
        <w:noProof/>
        <w:sz w:val="16"/>
        <w:szCs w:val="16"/>
      </w:rPr>
      <mc:AlternateContent>
        <mc:Choice Requires="wps">
          <w:drawing>
            <wp:anchor distT="0" distB="0" distL="0" distR="0" simplePos="0" relativeHeight="251664384" behindDoc="0" locked="0" layoutInCell="1" allowOverlap="1" wp14:anchorId="1F09E19F" wp14:editId="4615673A">
              <wp:simplePos x="0" y="0"/>
              <wp:positionH relativeFrom="page">
                <wp:align>left</wp:align>
              </wp:positionH>
              <wp:positionV relativeFrom="page">
                <wp:align>bottom</wp:align>
              </wp:positionV>
              <wp:extent cx="1058545" cy="307340"/>
              <wp:effectExtent l="0" t="0" r="8255" b="0"/>
              <wp:wrapNone/>
              <wp:docPr id="1911310489" name="Text Box 7"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14:paraId="1DFC8D42" w14:textId="7CC3F144" w:rsidR="005755C2" w:rsidRPr="005755C2" w:rsidRDefault="005755C2" w:rsidP="005755C2">
                          <w:pPr>
                            <w:rPr>
                              <w:rFonts w:ascii="Times New Roman" w:eastAsia="Times New Roman" w:hAnsi="Times New Roman" w:cs="Times New Roman"/>
                              <w:noProof/>
                              <w:color w:val="000000"/>
                              <w:sz w:val="16"/>
                              <w:szCs w:val="16"/>
                            </w:rPr>
                          </w:pPr>
                          <w:r w:rsidRPr="005755C2">
                            <w:rPr>
                              <w:rFonts w:ascii="Times New Roman" w:eastAsia="Times New Roman" w:hAnsi="Times New Roman" w:cs="Times New Roman"/>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09E19F" id="_x0000_t202" coordsize="21600,21600" o:spt="202" path="m,l,21600r21600,l21600,xe">
              <v:stroke joinstyle="miter"/>
              <v:path gradientshapeok="t" o:connecttype="rect"/>
            </v:shapetype>
            <v:shape id="Text Box 7" o:spid="_x0000_s1033" type="#_x0000_t202" alt="Sensitivity: Internal" style="position:absolute;margin-left:0;margin-top:0;width:83.35pt;height:24.2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" filled="f" stroked="f">
              <v:fill o:detectmouseclick="t"/>
              <v:textbox style="mso-fit-shape-to-text:t" inset="20pt,0,0,15pt">
                <w:txbxContent>
                  <w:p w14:paraId="1DFC8D42" w14:textId="7CC3F144" w:rsidR="005755C2" w:rsidRPr="005755C2" w:rsidRDefault="005755C2" w:rsidP="005755C2">
                    <w:pPr>
                      <w:rPr>
                        <w:rFonts w:ascii="Times New Roman" w:eastAsia="Times New Roman" w:hAnsi="Times New Roman" w:cs="Times New Roman"/>
                        <w:noProof/>
                        <w:color w:val="000000"/>
                        <w:sz w:val="16"/>
                        <w:szCs w:val="16"/>
                      </w:rPr>
                    </w:pPr>
                    <w:r w:rsidRPr="005755C2">
                      <w:rPr>
                        <w:rFonts w:ascii="Times New Roman" w:eastAsia="Times New Roman" w:hAnsi="Times New Roman" w:cs="Times New Roman"/>
                        <w:noProof/>
                        <w:color w:val="000000"/>
                        <w:sz w:val="16"/>
                        <w:szCs w:val="16"/>
                      </w:rPr>
                      <w:t>Sensitivity: Internal</w:t>
                    </w:r>
                  </w:p>
                </w:txbxContent>
              </v:textbox>
              <w10:wrap anchorx="page" anchory="page"/>
            </v:shape>
          </w:pict>
        </mc:Fallback>
      </mc:AlternateContent>
    </w:r>
    <w:r w:rsidR="009379A6"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3F48A356" w:rsidR="009379A6" w:rsidRPr="00713F9F" w:rsidRDefault="005755C2" w:rsidP="002B28CB">
    <w:pPr>
      <w:pStyle w:val="Footer"/>
      <w:tabs>
        <w:tab w:val="clear" w:pos="9072"/>
        <w:tab w:val="right" w:pos="8222"/>
      </w:tabs>
      <w:ind w:right="-2"/>
      <w:rPr>
        <w:rFonts w:ascii="Calibri" w:hAnsi="Calibri"/>
        <w:smallCaps w:val="0"/>
      </w:rPr>
    </w:pPr>
    <w:r>
      <w:rPr>
        <w:rFonts w:ascii="Calibri" w:hAnsi="Calibri"/>
        <w:smallCaps w:val="0"/>
        <w:noProof/>
      </w:rPr>
      <mc:AlternateContent>
        <mc:Choice Requires="wps">
          <w:drawing>
            <wp:anchor distT="0" distB="0" distL="0" distR="0" simplePos="0" relativeHeight="251667456" behindDoc="0" locked="0" layoutInCell="1" allowOverlap="1" wp14:anchorId="60AEFF18" wp14:editId="764FDC3E">
              <wp:simplePos x="635" y="635"/>
              <wp:positionH relativeFrom="page">
                <wp:align>left</wp:align>
              </wp:positionH>
              <wp:positionV relativeFrom="page">
                <wp:align>bottom</wp:align>
              </wp:positionV>
              <wp:extent cx="1058545" cy="307340"/>
              <wp:effectExtent l="0" t="0" r="8255" b="0"/>
              <wp:wrapNone/>
              <wp:docPr id="1763600206" name="Text Box 10"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14:paraId="766975D0" w14:textId="46D9B216" w:rsidR="005755C2" w:rsidRPr="005755C2" w:rsidRDefault="005755C2" w:rsidP="005755C2">
                          <w:pPr>
                            <w:rPr>
                              <w:rFonts w:ascii="Times New Roman" w:eastAsia="Times New Roman" w:hAnsi="Times New Roman" w:cs="Times New Roman"/>
                              <w:noProof/>
                              <w:color w:val="000000"/>
                              <w:sz w:val="16"/>
                              <w:szCs w:val="16"/>
                            </w:rPr>
                          </w:pPr>
                          <w:r w:rsidRPr="005755C2">
                            <w:rPr>
                              <w:rFonts w:ascii="Times New Roman" w:eastAsia="Times New Roman" w:hAnsi="Times New Roman" w:cs="Times New Roman"/>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AEFF18" id="_x0000_t202" coordsize="21600,21600" o:spt="202" path="m,l,21600r21600,l21600,xe">
              <v:stroke joinstyle="miter"/>
              <v:path gradientshapeok="t" o:connecttype="rect"/>
            </v:shapetype>
            <v:shape id="Text Box 10" o:spid="_x0000_s1034" type="#_x0000_t202" alt="Sensitivity: Internal" style="position:absolute;margin-left:0;margin-top:0;width:83.35pt;height:24.2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" filled="f" stroked="f">
              <v:fill o:detectmouseclick="t"/>
              <v:textbox style="mso-fit-shape-to-text:t" inset="20pt,0,0,15pt">
                <w:txbxContent>
                  <w:p w14:paraId="766975D0" w14:textId="46D9B216" w:rsidR="005755C2" w:rsidRPr="005755C2" w:rsidRDefault="005755C2" w:rsidP="005755C2">
                    <w:pPr>
                      <w:rPr>
                        <w:rFonts w:ascii="Times New Roman" w:eastAsia="Times New Roman" w:hAnsi="Times New Roman" w:cs="Times New Roman"/>
                        <w:noProof/>
                        <w:color w:val="000000"/>
                        <w:sz w:val="16"/>
                        <w:szCs w:val="16"/>
                      </w:rPr>
                    </w:pPr>
                    <w:r w:rsidRPr="005755C2">
                      <w:rPr>
                        <w:rFonts w:ascii="Times New Roman" w:eastAsia="Times New Roman" w:hAnsi="Times New Roman" w:cs="Times New Roman"/>
                        <w:noProof/>
                        <w:color w:val="000000"/>
                        <w:sz w:val="16"/>
                        <w:szCs w:val="16"/>
                      </w:rPr>
                      <w:t>Sensitivity: Internal</w:t>
                    </w:r>
                  </w:p>
                </w:txbxContent>
              </v:textbox>
              <w10:wrap anchorx="page" anchory="page"/>
            </v:shape>
          </w:pict>
        </mc:Fallback>
      </mc:AlternateContent>
    </w:r>
    <w:r w:rsidR="009379A6">
      <w:rPr>
        <w:rFonts w:ascii="Calibri" w:hAnsi="Calibri"/>
        <w:smallCaps w:val="0"/>
      </w:rPr>
      <w:t>SSA-L – 2018</w:t>
    </w:r>
    <w:r w:rsidR="009379A6" w:rsidRPr="00957A4A">
      <w:rPr>
        <w:rFonts w:ascii="Calibri" w:hAnsi="Calibri"/>
        <w:smallCaps w:val="0"/>
      </w:rPr>
      <w:tab/>
    </w:r>
    <w:r w:rsidR="009379A6" w:rsidRPr="00957A4A">
      <w:rPr>
        <w:rFonts w:ascii="Calibri" w:hAnsi="Calibri"/>
        <w:smallCaps w:val="0"/>
      </w:rPr>
      <w:tab/>
      <w:t xml:space="preserve">Side </w:t>
    </w:r>
    <w:r w:rsidR="009379A6" w:rsidRPr="00957A4A">
      <w:rPr>
        <w:rFonts w:ascii="Calibri" w:hAnsi="Calibri"/>
        <w:smallCaps w:val="0"/>
      </w:rPr>
      <w:fldChar w:fldCharType="begin"/>
    </w:r>
    <w:r w:rsidR="009379A6" w:rsidRPr="00957A4A">
      <w:rPr>
        <w:rFonts w:ascii="Calibri" w:hAnsi="Calibri"/>
        <w:smallCaps w:val="0"/>
      </w:rPr>
      <w:instrText xml:space="preserve"> PAGE </w:instrText>
    </w:r>
    <w:r w:rsidR="009379A6" w:rsidRPr="00957A4A">
      <w:rPr>
        <w:rFonts w:ascii="Calibri" w:hAnsi="Calibri"/>
        <w:smallCaps w:val="0"/>
      </w:rPr>
      <w:fldChar w:fldCharType="separate"/>
    </w:r>
    <w:r w:rsidR="00957736">
      <w:rPr>
        <w:rFonts w:ascii="Calibri" w:hAnsi="Calibri"/>
        <w:smallCaps w:val="0"/>
        <w:noProof/>
      </w:rPr>
      <w:t>4</w:t>
    </w:r>
    <w:r w:rsidR="009379A6" w:rsidRPr="00957A4A">
      <w:rPr>
        <w:rFonts w:ascii="Calibri" w:hAnsi="Calibri"/>
        <w:smallCaps w:val="0"/>
      </w:rPr>
      <w:fldChar w:fldCharType="end"/>
    </w:r>
    <w:r w:rsidR="009379A6" w:rsidRPr="00957A4A">
      <w:rPr>
        <w:rFonts w:ascii="Calibri" w:hAnsi="Calibri"/>
        <w:smallCaps w:val="0"/>
      </w:rPr>
      <w:t xml:space="preserve"> av </w:t>
    </w:r>
    <w:r w:rsidR="009379A6" w:rsidRPr="00957A4A">
      <w:rPr>
        <w:rFonts w:ascii="Calibri" w:hAnsi="Calibri"/>
        <w:smallCaps w:val="0"/>
      </w:rPr>
      <w:fldChar w:fldCharType="begin"/>
    </w:r>
    <w:r w:rsidR="009379A6" w:rsidRPr="00957A4A">
      <w:rPr>
        <w:rFonts w:ascii="Calibri" w:hAnsi="Calibri"/>
        <w:smallCaps w:val="0"/>
      </w:rPr>
      <w:instrText xml:space="preserve"> NUMPAGES </w:instrText>
    </w:r>
    <w:r w:rsidR="009379A6" w:rsidRPr="00957A4A">
      <w:rPr>
        <w:rFonts w:ascii="Calibri" w:hAnsi="Calibri"/>
        <w:smallCaps w:val="0"/>
      </w:rPr>
      <w:fldChar w:fldCharType="separate"/>
    </w:r>
    <w:r w:rsidR="00957736">
      <w:rPr>
        <w:rFonts w:ascii="Calibri" w:hAnsi="Calibri"/>
        <w:smallCaps w:val="0"/>
        <w:noProof/>
      </w:rPr>
      <w:t>23</w:t>
    </w:r>
    <w:r w:rsidR="009379A6"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386B3" w14:textId="77777777" w:rsidR="001B0EBD" w:rsidRDefault="001B0EBD" w:rsidP="004C3FD4">
      <w:r>
        <w:separator/>
      </w:r>
    </w:p>
  </w:footnote>
  <w:footnote w:type="continuationSeparator" w:id="0">
    <w:p w14:paraId="0FAA8F32" w14:textId="77777777" w:rsidR="001B0EBD" w:rsidRDefault="001B0EBD"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3EA01EF0" w:rsidR="009379A6" w:rsidRPr="00FE6733" w:rsidRDefault="007A05A4" w:rsidP="002B28CB">
    <w:pPr>
      <w:tabs>
        <w:tab w:val="center" w:pos="4536"/>
        <w:tab w:val="right" w:pos="9072"/>
      </w:tabs>
      <w:rPr>
        <w:rFonts w:ascii="Calibri" w:eastAsia="Calibri" w:hAnsi="Calibri"/>
        <w:lang w:val="en-GB"/>
      </w:rPr>
    </w:pPr>
    <w:r>
      <w:rPr>
        <w:noProof/>
        <w:lang w:eastAsia="nb-NO"/>
      </w:rPr>
      <mc:AlternateContent>
        <mc:Choice Requires="wps">
          <w:drawing>
            <wp:anchor distT="0" distB="0" distL="114300" distR="114300" simplePos="0" relativeHeight="251661312" behindDoc="0" locked="0" layoutInCell="1" allowOverlap="1" wp14:anchorId="644C63F0" wp14:editId="2E81A4E8">
              <wp:simplePos x="0" y="0"/>
              <wp:positionH relativeFrom="page">
                <wp:posOffset>5033010</wp:posOffset>
              </wp:positionH>
              <wp:positionV relativeFrom="page">
                <wp:posOffset>262890</wp:posOffset>
              </wp:positionV>
              <wp:extent cx="1799590" cy="539750"/>
              <wp:effectExtent l="0" t="0" r="0" b="0"/>
              <wp:wrapNone/>
              <wp:docPr id="3"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89999"/>
                        </a:srgb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5E9C728" w14:textId="77777777" w:rsidR="009379A6" w:rsidRPr="003B3957" w:rsidRDefault="009379A6" w:rsidP="002B28CB">
                          <w:pPr>
                            <w:pStyle w:val="grnnfirkant"/>
                          </w:pPr>
                          <w:r>
                            <w:t>SSA-L 2018</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0D998182">
            <v:rect id="Rektangel 5"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30" fillcolor="#44a436" stroked="f" strokeweight="1pt" w14:anchorId="644C63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">
              <v:fill opacity="58853f"/>
              <v:path arrowok="t"/>
              <v:textbox inset=",2.5mm,,2.5mm">
                <w:txbxContent>
                  <w:p w:rsidRPr="003B3957" w:rsidR="009379A6" w:rsidP="002B28CB" w:rsidRDefault="009379A6" w14:paraId="20054598" w14:textId="77777777">
                    <w:pPr>
                      <w:pStyle w:val="grnnfirkant"/>
                    </w:pPr>
                    <w:r>
                      <w:t>SSA-L 2018</w:t>
                    </w:r>
                  </w:p>
                </w:txbxContent>
              </v:textbox>
              <w10:wrap anchorx="page" anchory="page"/>
            </v:rect>
          </w:pict>
        </mc:Fallback>
      </mc:AlternateConten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Header"/>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77777777" w:rsidR="009379A6" w:rsidRPr="00957A4A" w:rsidRDefault="009379A6" w:rsidP="002B28CB">
    <w:pPr>
      <w:pStyle w:val="Header"/>
      <w:rPr>
        <w:rFonts w:ascii="Calibri" w:hAnsi="Calibri"/>
      </w:rPr>
    </w:pPr>
    <w:r>
      <w:rPr>
        <w:rFonts w:ascii="Calibri" w:hAnsi="Calibri"/>
      </w:rPr>
      <w:t>Statens standardavtale om løpende tjenestekjøp over internett- Direktoratet for forvaltning og IKT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Heading1"/>
      <w:lvlText w:val="%1."/>
      <w:legacy w:legacy="1" w:legacySpace="0" w:legacyIndent="0"/>
      <w:lvlJc w:val="left"/>
      <w:rPr>
        <w:rFonts w:ascii="Arial" w:eastAsia="Times New Roman" w:hAnsi="Arial" w:cs="Arial"/>
      </w:rPr>
    </w:lvl>
    <w:lvl w:ilvl="1">
      <w:start w:val="1"/>
      <w:numFmt w:val="decimal"/>
      <w:pStyle w:val="Heading2"/>
      <w:lvlText w:val="%1.%2"/>
      <w:legacy w:legacy="1" w:legacySpace="0" w:legacyIndent="0"/>
      <w:lvlJc w:val="left"/>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413285381">
    <w:abstractNumId w:val="1"/>
  </w:num>
  <w:num w:numId="2" w16cid:durableId="1276601641">
    <w:abstractNumId w:val="11"/>
  </w:num>
  <w:num w:numId="3" w16cid:durableId="824125265">
    <w:abstractNumId w:val="10"/>
  </w:num>
  <w:num w:numId="4" w16cid:durableId="386342567">
    <w:abstractNumId w:val="20"/>
  </w:num>
  <w:num w:numId="5" w16cid:durableId="747114922">
    <w:abstractNumId w:val="16"/>
  </w:num>
  <w:num w:numId="6" w16cid:durableId="1069616211">
    <w:abstractNumId w:val="21"/>
  </w:num>
  <w:num w:numId="7" w16cid:durableId="1517696645">
    <w:abstractNumId w:val="18"/>
  </w:num>
  <w:num w:numId="8" w16cid:durableId="736587656">
    <w:abstractNumId w:val="17"/>
  </w:num>
  <w:num w:numId="9" w16cid:durableId="11805981">
    <w:abstractNumId w:val="3"/>
  </w:num>
  <w:num w:numId="10" w16cid:durableId="1170488860">
    <w:abstractNumId w:val="7"/>
  </w:num>
  <w:num w:numId="11" w16cid:durableId="2034571716">
    <w:abstractNumId w:val="2"/>
  </w:num>
  <w:num w:numId="12" w16cid:durableId="2048676540">
    <w:abstractNumId w:val="4"/>
  </w:num>
  <w:num w:numId="13" w16cid:durableId="638464546">
    <w:abstractNumId w:val="9"/>
  </w:num>
  <w:num w:numId="14" w16cid:durableId="15718844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3694482">
    <w:abstractNumId w:val="24"/>
  </w:num>
  <w:num w:numId="16" w16cid:durableId="1747605758">
    <w:abstractNumId w:val="8"/>
  </w:num>
  <w:num w:numId="17" w16cid:durableId="230818017">
    <w:abstractNumId w:val="23"/>
  </w:num>
  <w:num w:numId="18" w16cid:durableId="1390226533">
    <w:abstractNumId w:val="26"/>
  </w:num>
  <w:num w:numId="19" w16cid:durableId="61753858">
    <w:abstractNumId w:val="5"/>
  </w:num>
  <w:num w:numId="20" w16cid:durableId="1620142865">
    <w:abstractNumId w:val="6"/>
  </w:num>
  <w:num w:numId="21" w16cid:durableId="1556314462">
    <w:abstractNumId w:val="13"/>
  </w:num>
  <w:num w:numId="22" w16cid:durableId="1345090213">
    <w:abstractNumId w:val="15"/>
  </w:num>
  <w:num w:numId="23" w16cid:durableId="527373005">
    <w:abstractNumId w:val="22"/>
  </w:num>
  <w:num w:numId="24" w16cid:durableId="340009939">
    <w:abstractNumId w:val="12"/>
  </w:num>
  <w:num w:numId="25" w16cid:durableId="1232689279">
    <w:abstractNumId w:val="14"/>
  </w:num>
  <w:num w:numId="26" w16cid:durableId="1874685476">
    <w:abstractNumId w:val="25"/>
  </w:num>
  <w:num w:numId="27" w16cid:durableId="134445505">
    <w:abstractNumId w:val="0"/>
  </w:num>
  <w:num w:numId="28" w16cid:durableId="722751566">
    <w:abstractNumId w:val="19"/>
  </w:num>
  <w:num w:numId="29" w16cid:durableId="20916528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61261092">
    <w:abstractNumId w:val="1"/>
  </w:num>
  <w:num w:numId="31" w16cid:durableId="621375947">
    <w:abstractNumId w:val="1"/>
  </w:num>
  <w:num w:numId="32" w16cid:durableId="279265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166FE"/>
    <w:rsid w:val="00065687"/>
    <w:rsid w:val="00066C1A"/>
    <w:rsid w:val="000A409A"/>
    <w:rsid w:val="000E4A97"/>
    <w:rsid w:val="000F26C5"/>
    <w:rsid w:val="0013028C"/>
    <w:rsid w:val="00137614"/>
    <w:rsid w:val="001B0EBD"/>
    <w:rsid w:val="001C3220"/>
    <w:rsid w:val="001C676C"/>
    <w:rsid w:val="001F5B08"/>
    <w:rsid w:val="001F6449"/>
    <w:rsid w:val="00206659"/>
    <w:rsid w:val="00241AB8"/>
    <w:rsid w:val="002465BD"/>
    <w:rsid w:val="00265477"/>
    <w:rsid w:val="0027629A"/>
    <w:rsid w:val="00280745"/>
    <w:rsid w:val="0028108A"/>
    <w:rsid w:val="002B10DE"/>
    <w:rsid w:val="002B28CB"/>
    <w:rsid w:val="002D234F"/>
    <w:rsid w:val="002D271B"/>
    <w:rsid w:val="00310466"/>
    <w:rsid w:val="00311A80"/>
    <w:rsid w:val="0032776D"/>
    <w:rsid w:val="00340A66"/>
    <w:rsid w:val="00351C25"/>
    <w:rsid w:val="00360E1F"/>
    <w:rsid w:val="003B380D"/>
    <w:rsid w:val="003D28E1"/>
    <w:rsid w:val="00402FB8"/>
    <w:rsid w:val="004548E1"/>
    <w:rsid w:val="00465615"/>
    <w:rsid w:val="004815CA"/>
    <w:rsid w:val="00491D02"/>
    <w:rsid w:val="004A75D8"/>
    <w:rsid w:val="004B0B64"/>
    <w:rsid w:val="004C3811"/>
    <w:rsid w:val="004C3FD4"/>
    <w:rsid w:val="005078F9"/>
    <w:rsid w:val="005310E2"/>
    <w:rsid w:val="005355BF"/>
    <w:rsid w:val="00545586"/>
    <w:rsid w:val="00562A8B"/>
    <w:rsid w:val="00562CEA"/>
    <w:rsid w:val="00566A86"/>
    <w:rsid w:val="005755C2"/>
    <w:rsid w:val="005B1E22"/>
    <w:rsid w:val="005C6663"/>
    <w:rsid w:val="005E3D0D"/>
    <w:rsid w:val="00600859"/>
    <w:rsid w:val="006129B2"/>
    <w:rsid w:val="00625A01"/>
    <w:rsid w:val="00636D8C"/>
    <w:rsid w:val="00680E66"/>
    <w:rsid w:val="0068440B"/>
    <w:rsid w:val="006937FD"/>
    <w:rsid w:val="006A377C"/>
    <w:rsid w:val="006A3FAA"/>
    <w:rsid w:val="006A4A9F"/>
    <w:rsid w:val="006B55A7"/>
    <w:rsid w:val="006C07FA"/>
    <w:rsid w:val="006D7D0A"/>
    <w:rsid w:val="006E543E"/>
    <w:rsid w:val="007367D5"/>
    <w:rsid w:val="00752054"/>
    <w:rsid w:val="00791C01"/>
    <w:rsid w:val="0079214F"/>
    <w:rsid w:val="007A05A4"/>
    <w:rsid w:val="007A5B36"/>
    <w:rsid w:val="007B1302"/>
    <w:rsid w:val="008140CC"/>
    <w:rsid w:val="0082305B"/>
    <w:rsid w:val="00830142"/>
    <w:rsid w:val="00893BDC"/>
    <w:rsid w:val="008B63FC"/>
    <w:rsid w:val="008C1A59"/>
    <w:rsid w:val="008D2889"/>
    <w:rsid w:val="008D6576"/>
    <w:rsid w:val="008D6796"/>
    <w:rsid w:val="00913933"/>
    <w:rsid w:val="00913E18"/>
    <w:rsid w:val="00922023"/>
    <w:rsid w:val="00937518"/>
    <w:rsid w:val="009379A6"/>
    <w:rsid w:val="0094410B"/>
    <w:rsid w:val="00957736"/>
    <w:rsid w:val="0098015F"/>
    <w:rsid w:val="0098398E"/>
    <w:rsid w:val="009F6892"/>
    <w:rsid w:val="009F6A9A"/>
    <w:rsid w:val="00A355A4"/>
    <w:rsid w:val="00A61EC8"/>
    <w:rsid w:val="00A70E5A"/>
    <w:rsid w:val="00A7164B"/>
    <w:rsid w:val="00A948B6"/>
    <w:rsid w:val="00A96C62"/>
    <w:rsid w:val="00AB7D2B"/>
    <w:rsid w:val="00AC619C"/>
    <w:rsid w:val="00B019A3"/>
    <w:rsid w:val="00B04D40"/>
    <w:rsid w:val="00B43590"/>
    <w:rsid w:val="00B4481D"/>
    <w:rsid w:val="00B536C3"/>
    <w:rsid w:val="00B557E7"/>
    <w:rsid w:val="00B726AA"/>
    <w:rsid w:val="00B77A1F"/>
    <w:rsid w:val="00B80B82"/>
    <w:rsid w:val="00BA6EC0"/>
    <w:rsid w:val="00BB7260"/>
    <w:rsid w:val="00BC75B6"/>
    <w:rsid w:val="00C42E6A"/>
    <w:rsid w:val="00C61DF8"/>
    <w:rsid w:val="00CB54D1"/>
    <w:rsid w:val="00CC6896"/>
    <w:rsid w:val="00CD065E"/>
    <w:rsid w:val="00CF20C6"/>
    <w:rsid w:val="00D67D0D"/>
    <w:rsid w:val="00D83656"/>
    <w:rsid w:val="00DD21F1"/>
    <w:rsid w:val="00DD7B1F"/>
    <w:rsid w:val="00E33DF8"/>
    <w:rsid w:val="00E37F3F"/>
    <w:rsid w:val="00E42195"/>
    <w:rsid w:val="00E4413D"/>
    <w:rsid w:val="00EB33D6"/>
    <w:rsid w:val="00EC07A9"/>
    <w:rsid w:val="00ED1494"/>
    <w:rsid w:val="00ED3283"/>
    <w:rsid w:val="00F31130"/>
    <w:rsid w:val="00F5486A"/>
    <w:rsid w:val="00F5580C"/>
    <w:rsid w:val="00F72322"/>
    <w:rsid w:val="00F86C1F"/>
    <w:rsid w:val="00FA0407"/>
    <w:rsid w:val="00FA512D"/>
    <w:rsid w:val="00FA5887"/>
    <w:rsid w:val="00FB30B8"/>
    <w:rsid w:val="00FD0A51"/>
    <w:rsid w:val="07FA9F2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Heading2">
    <w:name w:val="heading 2"/>
    <w:basedOn w:val="Normal"/>
    <w:next w:val="Normal"/>
    <w:link w:val="Heading2Char"/>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Heading3">
    <w:name w:val="heading 3"/>
    <w:basedOn w:val="Normal"/>
    <w:next w:val="Normal"/>
    <w:link w:val="Heading3Char"/>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Heading4">
    <w:name w:val="heading 4"/>
    <w:basedOn w:val="Normal"/>
    <w:next w:val="Normal"/>
    <w:link w:val="Heading4Char"/>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Heading5">
    <w:name w:val="heading 5"/>
    <w:basedOn w:val="Normal"/>
    <w:next w:val="Normal"/>
    <w:link w:val="Heading5Char1"/>
    <w:rsid w:val="004C3FD4"/>
    <w:pPr>
      <w:keepLines/>
      <w:widowControl w:val="0"/>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
    <w:rsid w:val="004C3FD4"/>
    <w:pPr>
      <w:keepLines/>
      <w:widowControl w:val="0"/>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
    <w:rsid w:val="004C3FD4"/>
    <w:pPr>
      <w:keepLines/>
      <w:widowControl w:val="0"/>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
    <w:rsid w:val="004C3FD4"/>
    <w:pPr>
      <w:keepLines/>
      <w:widowControl w:val="0"/>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basedOn w:val="DefaultParagraphFont"/>
    <w:link w:val="Heading1"/>
    <w:rsid w:val="004C3FD4"/>
    <w:rPr>
      <w:rFonts w:ascii="Arial" w:eastAsia="Times New Roman" w:hAnsi="Arial" w:cs="Arial"/>
      <w:b/>
      <w:bCs/>
      <w:caps/>
      <w:kern w:val="28"/>
      <w:sz w:val="28"/>
      <w:szCs w:val="28"/>
      <w:lang w:eastAsia="nb-NO"/>
    </w:rPr>
  </w:style>
  <w:style w:type="character" w:customStyle="1" w:styleId="Heading2Char">
    <w:name w:val="Heading 2 Char"/>
    <w:basedOn w:val="DefaultParagraphFont"/>
    <w:link w:val="Heading2"/>
    <w:rsid w:val="004C3FD4"/>
    <w:rPr>
      <w:rFonts w:ascii="Arial" w:eastAsia="Times New Roman" w:hAnsi="Arial" w:cs="Arial"/>
      <w:b/>
      <w:bCs/>
      <w:smallCaps/>
      <w:lang w:eastAsia="nb-NO"/>
    </w:rPr>
  </w:style>
  <w:style w:type="character" w:customStyle="1" w:styleId="Heading3Char">
    <w:name w:val="Heading 3 Char"/>
    <w:basedOn w:val="DefaultParagraphFont"/>
    <w:link w:val="Heading3"/>
    <w:rsid w:val="004C3FD4"/>
    <w:rPr>
      <w:rFonts w:ascii="Arial" w:eastAsia="Times New Roman" w:hAnsi="Arial" w:cs="Arial"/>
      <w:b/>
      <w:bCs/>
      <w:sz w:val="22"/>
      <w:szCs w:val="22"/>
      <w:lang w:eastAsia="nb-NO"/>
    </w:rPr>
  </w:style>
  <w:style w:type="character" w:customStyle="1" w:styleId="Heading4Char">
    <w:name w:val="Heading 4 Char"/>
    <w:basedOn w:val="DefaultParagraphFont"/>
    <w:link w:val="Heading4"/>
    <w:rsid w:val="004C3FD4"/>
    <w:rPr>
      <w:rFonts w:ascii="Arial" w:eastAsia="Times New Roman" w:hAnsi="Arial" w:cs="Arial"/>
      <w:b/>
      <w:bCs/>
      <w:i/>
      <w:iCs/>
      <w:lang w:eastAsia="nb-NO"/>
    </w:rPr>
  </w:style>
  <w:style w:type="character" w:customStyle="1" w:styleId="Heading5Char1">
    <w:name w:val="Heading 5 Char1"/>
    <w:basedOn w:val="DefaultParagraphFont"/>
    <w:link w:val="Heading5"/>
    <w:rsid w:val="004C3FD4"/>
    <w:rPr>
      <w:rFonts w:ascii="Arial" w:eastAsia="Times New Roman" w:hAnsi="Arial" w:cs="Arial"/>
      <w:sz w:val="22"/>
      <w:szCs w:val="22"/>
      <w:lang w:eastAsia="nb-NO"/>
    </w:rPr>
  </w:style>
  <w:style w:type="character" w:customStyle="1" w:styleId="Heading6Char">
    <w:name w:val="Heading 6 Char"/>
    <w:basedOn w:val="DefaultParagraphFont"/>
    <w:link w:val="Heading6"/>
    <w:rsid w:val="004C3FD4"/>
    <w:rPr>
      <w:rFonts w:ascii="Arial" w:eastAsia="Times New Roman" w:hAnsi="Arial" w:cs="Arial"/>
      <w:i/>
      <w:iCs/>
      <w:sz w:val="22"/>
      <w:szCs w:val="22"/>
      <w:lang w:eastAsia="nb-NO"/>
    </w:rPr>
  </w:style>
  <w:style w:type="character" w:customStyle="1" w:styleId="Heading7Char">
    <w:name w:val="Heading 7 Char"/>
    <w:basedOn w:val="DefaultParagraphFont"/>
    <w:link w:val="Heading7"/>
    <w:rsid w:val="004C3FD4"/>
    <w:rPr>
      <w:rFonts w:ascii="Arial" w:eastAsia="Times New Roman" w:hAnsi="Arial" w:cs="Arial"/>
      <w:sz w:val="20"/>
      <w:szCs w:val="20"/>
      <w:lang w:eastAsia="nb-NO"/>
    </w:rPr>
  </w:style>
  <w:style w:type="character" w:customStyle="1" w:styleId="Heading8Char">
    <w:name w:val="Heading 8 Char"/>
    <w:basedOn w:val="DefaultParagraphFont"/>
    <w:link w:val="Heading8"/>
    <w:rsid w:val="004C3FD4"/>
    <w:rPr>
      <w:rFonts w:ascii="Arial" w:eastAsia="Times New Roman" w:hAnsi="Arial" w:cs="Arial"/>
      <w:i/>
      <w:iCs/>
      <w:sz w:val="20"/>
      <w:szCs w:val="20"/>
      <w:lang w:eastAsia="nb-NO"/>
    </w:rPr>
  </w:style>
  <w:style w:type="character" w:customStyle="1" w:styleId="Heading9Char">
    <w:name w:val="Heading 9 Char"/>
    <w:basedOn w:val="DefaultParagraphFont"/>
    <w:link w:val="Heading9"/>
    <w:rsid w:val="004C3FD4"/>
    <w:rPr>
      <w:rFonts w:ascii="Arial" w:eastAsia="Times New Roman" w:hAnsi="Arial" w:cs="Arial"/>
      <w:i/>
      <w:iCs/>
      <w:sz w:val="18"/>
      <w:szCs w:val="18"/>
      <w:lang w:eastAsia="nb-NO"/>
    </w:rPr>
  </w:style>
  <w:style w:type="paragraph" w:styleId="Header">
    <w:name w:val="header"/>
    <w:basedOn w:val="Normal"/>
    <w:link w:val="HeaderChar"/>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HeaderChar">
    <w:name w:val="Header Char"/>
    <w:basedOn w:val="DefaultParagraphFont"/>
    <w:link w:val="Header"/>
    <w:semiHidden/>
    <w:rsid w:val="004C3FD4"/>
    <w:rPr>
      <w:rFonts w:eastAsia="Times New Roman" w:cs="Arial"/>
      <w:sz w:val="20"/>
      <w:szCs w:val="20"/>
      <w:lang w:eastAsia="nb-NO"/>
    </w:rPr>
  </w:style>
  <w:style w:type="paragraph" w:styleId="Footer">
    <w:name w:val="footer"/>
    <w:basedOn w:val="Normal"/>
    <w:link w:val="FooterChar"/>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FooterChar">
    <w:name w:val="Footer Char"/>
    <w:basedOn w:val="DefaultParagraphFont"/>
    <w:link w:val="Footer"/>
    <w:uiPriority w:val="99"/>
    <w:rsid w:val="004C3FD4"/>
    <w:rPr>
      <w:rFonts w:eastAsia="Times New Roman" w:cs="Arial"/>
      <w:smallCaps/>
      <w:sz w:val="20"/>
      <w:szCs w:val="20"/>
      <w:lang w:eastAsia="nb-NO"/>
    </w:rPr>
  </w:style>
  <w:style w:type="character" w:styleId="PageNumber">
    <w:name w:val="page number"/>
    <w:basedOn w:val="DefaultParagraphFont"/>
    <w:semiHidden/>
    <w:rsid w:val="004C3FD4"/>
  </w:style>
  <w:style w:type="character" w:styleId="FollowedHyperlink">
    <w:name w:val="FollowedHyperlink"/>
    <w:semiHidden/>
    <w:rsid w:val="004C3FD4"/>
    <w:rPr>
      <w:color w:val="800080"/>
      <w:u w:val="single"/>
    </w:rPr>
  </w:style>
  <w:style w:type="paragraph" w:styleId="TOC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TOC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TOC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le">
    <w:name w:val="Title"/>
    <w:basedOn w:val="Normal"/>
    <w:link w:val="TitleChar1"/>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4C3FD4"/>
    <w:rPr>
      <w:rFonts w:ascii="Arial" w:eastAsia="Calibri" w:hAnsi="Arial" w:cs="Arial"/>
      <w:b/>
      <w:color w:val="464646"/>
      <w:sz w:val="60"/>
      <w:szCs w:val="22"/>
    </w:rPr>
  </w:style>
  <w:style w:type="character" w:styleId="Hyperlink">
    <w:name w:val="Hyperlink"/>
    <w:uiPriority w:val="99"/>
    <w:rsid w:val="004C3FD4"/>
    <w:rPr>
      <w:color w:val="0000FF"/>
      <w:u w:val="single"/>
    </w:rPr>
  </w:style>
  <w:style w:type="paragraph" w:styleId="TOC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TOC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TOC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TOC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TOC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TOC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Heading2"/>
    <w:rsid w:val="004C3FD4"/>
  </w:style>
  <w:style w:type="paragraph" w:styleId="FootnoteText">
    <w:name w:val="footnote text"/>
    <w:basedOn w:val="Normal"/>
    <w:link w:val="FootnoteTextChar"/>
    <w:semiHidden/>
    <w:rsid w:val="004C3FD4"/>
    <w:pPr>
      <w:keepLines/>
      <w:widowControl w:val="0"/>
      <w:spacing w:after="120"/>
    </w:pPr>
    <w:rPr>
      <w:rFonts w:ascii="Arial" w:eastAsia="Times New Roman" w:hAnsi="Arial" w:cs="Arial"/>
      <w:sz w:val="18"/>
      <w:szCs w:val="18"/>
      <w:lang w:eastAsia="nb-NO"/>
    </w:rPr>
  </w:style>
  <w:style w:type="character" w:customStyle="1" w:styleId="FootnoteTextChar">
    <w:name w:val="Footnote Text Char"/>
    <w:basedOn w:val="DefaultParagraphFont"/>
    <w:link w:val="FootnoteText"/>
    <w:semiHidden/>
    <w:rsid w:val="004C3FD4"/>
    <w:rPr>
      <w:rFonts w:ascii="Arial" w:eastAsia="Times New Roman" w:hAnsi="Arial" w:cs="Arial"/>
      <w:sz w:val="18"/>
      <w:szCs w:val="18"/>
      <w:lang w:eastAsia="nb-NO"/>
    </w:rPr>
  </w:style>
  <w:style w:type="character" w:styleId="FootnoteReference">
    <w:name w:val="footnote reference"/>
    <w:semiHidden/>
    <w:rsid w:val="004C3FD4"/>
    <w:rPr>
      <w:vertAlign w:val="superscript"/>
    </w:rPr>
  </w:style>
  <w:style w:type="character" w:styleId="CommentReference">
    <w:name w:val="annotation reference"/>
    <w:semiHidden/>
    <w:rsid w:val="004C3FD4"/>
    <w:rPr>
      <w:sz w:val="16"/>
      <w:szCs w:val="16"/>
    </w:rPr>
  </w:style>
  <w:style w:type="paragraph" w:styleId="CommentText">
    <w:name w:val="annotation text"/>
    <w:basedOn w:val="Normal"/>
    <w:link w:val="CommentTextChar1"/>
    <w:semiHidden/>
    <w:rsid w:val="004C3FD4"/>
    <w:pPr>
      <w:keepLines/>
      <w:widowControl w:val="0"/>
    </w:pPr>
    <w:rPr>
      <w:rFonts w:ascii="Arial" w:eastAsia="Times New Roman" w:hAnsi="Arial" w:cs="Times New Roman"/>
      <w:sz w:val="22"/>
      <w:szCs w:val="22"/>
      <w:lang w:val="x-none" w:eastAsia="x-none"/>
    </w:rPr>
  </w:style>
  <w:style w:type="character" w:customStyle="1" w:styleId="CommentTextChar1">
    <w:name w:val="Comment Text Char1"/>
    <w:basedOn w:val="DefaultParagraphFont"/>
    <w:link w:val="CommentTex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odyText">
    <w:name w:val="Body Text"/>
    <w:basedOn w:val="Normal"/>
    <w:link w:val="BodyTextChar"/>
    <w:semiHidden/>
    <w:rsid w:val="004C3FD4"/>
    <w:pPr>
      <w:keepLines/>
      <w:widowControl w:val="0"/>
    </w:pPr>
    <w:rPr>
      <w:rFonts w:ascii="Arial" w:eastAsia="Times New Roman" w:hAnsi="Arial" w:cs="Arial"/>
      <w:i/>
      <w:iCs/>
      <w:sz w:val="22"/>
      <w:szCs w:val="22"/>
      <w:lang w:eastAsia="nb-NO"/>
    </w:rPr>
  </w:style>
  <w:style w:type="character" w:customStyle="1" w:styleId="BodyTextChar">
    <w:name w:val="Body Text Char"/>
    <w:basedOn w:val="DefaultParagraphFont"/>
    <w:link w:val="BodyText"/>
    <w:semiHidden/>
    <w:rsid w:val="004C3FD4"/>
    <w:rPr>
      <w:rFonts w:ascii="Arial" w:eastAsia="Times New Roman" w:hAnsi="Arial" w:cs="Arial"/>
      <w:i/>
      <w:iCs/>
      <w:sz w:val="22"/>
      <w:szCs w:val="22"/>
      <w:lang w:eastAsia="nb-NO"/>
    </w:rPr>
  </w:style>
  <w:style w:type="paragraph" w:styleId="BalloonText">
    <w:name w:val="Balloon Text"/>
    <w:basedOn w:val="Normal"/>
    <w:link w:val="BalloonTextChar"/>
    <w:rsid w:val="004C3FD4"/>
    <w:pPr>
      <w:keepLines/>
      <w:widowControl w:val="0"/>
    </w:pPr>
    <w:rPr>
      <w:rFonts w:ascii="Tahoma" w:eastAsia="Times New Roman" w:hAnsi="Tahoma" w:cs="Tahoma"/>
      <w:sz w:val="16"/>
      <w:szCs w:val="16"/>
      <w:lang w:eastAsia="nb-NO"/>
    </w:rPr>
  </w:style>
  <w:style w:type="character" w:customStyle="1" w:styleId="BalloonTextChar">
    <w:name w:val="Balloon Text Char"/>
    <w:basedOn w:val="DefaultParagraphFont"/>
    <w:link w:val="BalloonText"/>
    <w:rsid w:val="004C3FD4"/>
    <w:rPr>
      <w:rFonts w:ascii="Tahoma" w:eastAsia="Times New Roman" w:hAnsi="Tahoma" w:cs="Tahoma"/>
      <w:sz w:val="16"/>
      <w:szCs w:val="16"/>
      <w:lang w:eastAsia="nb-NO"/>
    </w:rPr>
  </w:style>
  <w:style w:type="paragraph" w:styleId="CommentSubject">
    <w:name w:val="annotation subject"/>
    <w:basedOn w:val="CommentText"/>
    <w:next w:val="CommentText"/>
    <w:link w:val="CommentSubjectChar"/>
    <w:rsid w:val="004C3FD4"/>
    <w:rPr>
      <w:b/>
      <w:bCs/>
    </w:rPr>
  </w:style>
  <w:style w:type="character" w:customStyle="1" w:styleId="CommentSubjectChar">
    <w:name w:val="Comment Subject Char"/>
    <w:basedOn w:val="CommentTextChar1"/>
    <w:link w:val="CommentSubject"/>
    <w:rsid w:val="004C3FD4"/>
    <w:rPr>
      <w:rFonts w:ascii="Arial" w:eastAsia="Times New Roman" w:hAnsi="Arial" w:cs="Times New Roman"/>
      <w:b/>
      <w:bCs/>
      <w:sz w:val="22"/>
      <w:szCs w:val="22"/>
      <w:lang w:val="x-none" w:eastAsia="x-none"/>
    </w:rPr>
  </w:style>
  <w:style w:type="paragraph" w:styleId="BodyTextIndent">
    <w:name w:val="Body Text Indent"/>
    <w:basedOn w:val="Normal"/>
    <w:link w:val="BodyTextIndentChar"/>
    <w:semiHidden/>
    <w:rsid w:val="004C3FD4"/>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basedOn w:val="DefaultParagraphFont"/>
    <w:link w:val="BodyTextIndent"/>
    <w:semiHidden/>
    <w:rsid w:val="004C3FD4"/>
    <w:rPr>
      <w:rFonts w:ascii="Arial" w:eastAsia="Times New Roman" w:hAnsi="Arial" w:cs="Arial"/>
      <w:b/>
      <w:bCs/>
      <w:sz w:val="28"/>
      <w:szCs w:val="28"/>
      <w:lang w:eastAsia="nb-NO"/>
    </w:rPr>
  </w:style>
  <w:style w:type="paragraph" w:styleId="PlainText">
    <w:name w:val="Plain Text"/>
    <w:basedOn w:val="Normal"/>
    <w:link w:val="PlainTextChar"/>
    <w:semiHidden/>
    <w:rsid w:val="004C3FD4"/>
    <w:pPr>
      <w:keepLines/>
      <w:widowControl w:val="0"/>
    </w:pPr>
    <w:rPr>
      <w:rFonts w:ascii="Courier New" w:eastAsia="Times New Roman" w:hAnsi="Courier New" w:cs="Courier New"/>
      <w:sz w:val="22"/>
      <w:szCs w:val="22"/>
      <w:lang w:eastAsia="nb-NO"/>
    </w:rPr>
  </w:style>
  <w:style w:type="character" w:customStyle="1" w:styleId="PlainTextChar">
    <w:name w:val="Plain Text Char"/>
    <w:basedOn w:val="DefaultParagraphFont"/>
    <w:link w:val="PlainText"/>
    <w:semiHidden/>
    <w:rsid w:val="004C3FD4"/>
    <w:rPr>
      <w:rFonts w:ascii="Courier New" w:eastAsia="Times New Roman" w:hAnsi="Courier New" w:cs="Courier New"/>
      <w:sz w:val="22"/>
      <w:szCs w:val="22"/>
      <w:lang w:eastAsia="nb-NO"/>
    </w:rPr>
  </w:style>
  <w:style w:type="paragraph" w:styleId="Date">
    <w:name w:val="Date"/>
    <w:basedOn w:val="Normal"/>
    <w:next w:val="Normal"/>
    <w:link w:val="DateChar"/>
    <w:semiHidden/>
    <w:rsid w:val="004C3FD4"/>
    <w:pPr>
      <w:keepLines/>
      <w:widowControl w:val="0"/>
    </w:pPr>
    <w:rPr>
      <w:rFonts w:ascii="Arial" w:eastAsia="Times New Roman" w:hAnsi="Arial" w:cs="Arial"/>
      <w:lang w:eastAsia="nb-NO"/>
    </w:rPr>
  </w:style>
  <w:style w:type="character" w:customStyle="1" w:styleId="DateChar">
    <w:name w:val="Date Char"/>
    <w:basedOn w:val="DefaultParagraphFont"/>
    <w:link w:val="Date"/>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Heading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odyTex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CommentText"/>
    <w:next w:val="CommentTex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leGrid">
    <w:name w:val="Table Grid"/>
    <w:basedOn w:val="TableNorma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Paragraph">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CommentTextChar1"/>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Subtitle">
    <w:name w:val="Subtitle"/>
    <w:basedOn w:val="Normal"/>
    <w:next w:val="Normal"/>
    <w:link w:val="SubtitleChar"/>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SubtitleChar">
    <w:name w:val="Subtitle Char"/>
    <w:basedOn w:val="DefaultParagraphFont"/>
    <w:link w:val="Subtitle"/>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le"/>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DefaultParagraphFont"/>
    <w:link w:val="Grnntittel"/>
    <w:rsid w:val="004C3FD4"/>
    <w:rPr>
      <w:rFonts w:ascii="Arial" w:eastAsia="Calibri" w:hAnsi="Arial" w:cs="Arial"/>
      <w:color w:val="55B947"/>
      <w:sz w:val="36"/>
      <w:szCs w:val="22"/>
    </w:rPr>
  </w:style>
  <w:style w:type="character" w:customStyle="1" w:styleId="Tittelside2Tegn">
    <w:name w:val="Tittel side 2 Tegn"/>
    <w:basedOn w:val="DefaultParagraphFon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4C3FD4"/>
    <w:rPr>
      <w:rFonts w:ascii="Arial" w:eastAsia="Times New Roman" w:hAnsi="Arial" w:cs="Arial"/>
      <w:b/>
      <w:bCs/>
      <w:color w:val="FFFFFF"/>
      <w:sz w:val="34"/>
      <w:szCs w:val="34"/>
      <w:lang w:eastAsia="nb-NO"/>
    </w:rPr>
  </w:style>
  <w:style w:type="character" w:styleId="BookTitle">
    <w:name w:val="Book Title"/>
    <w:basedOn w:val="DefaultParagraphFon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F2598D5FBC63146822844F4CE5F9C07" ma:contentTypeVersion="4" ma:contentTypeDescription="Opprett et nytt dokument." ma:contentTypeScope="" ma:versionID="b66d55b1930b1821182c5c9b190ff659">
  <xsd:schema xmlns:xsd="http://www.w3.org/2001/XMLSchema" xmlns:xs="http://www.w3.org/2001/XMLSchema" xmlns:p="http://schemas.microsoft.com/office/2006/metadata/properties" xmlns:ns2="181e1b17-1621-4df0-84f6-0b7b8f339abb" targetNamespace="http://schemas.microsoft.com/office/2006/metadata/properties" ma:root="true" ma:fieldsID="a9ba8cdd8169b9f1651f3e0544fd326d" ns2:_="">
    <xsd:import namespace="181e1b17-1621-4df0-84f6-0b7b8f339a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e1b17-1621-4df0-84f6-0b7b8f339a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423F-5F60-49E7-B49E-023BB2DD82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2200C-4761-4D9D-833E-A25334FF7FBC}">
  <ds:schemaRefs>
    <ds:schemaRef ds:uri="http://schemas.openxmlformats.org/officeDocument/2006/bibliography"/>
  </ds:schemaRefs>
</ds:datastoreItem>
</file>

<file path=customXml/itemProps3.xml><?xml version="1.0" encoding="utf-8"?>
<ds:datastoreItem xmlns:ds="http://schemas.openxmlformats.org/officeDocument/2006/customXml" ds:itemID="{BC7CE939-447D-44B2-873A-73F554FAE3F8}"/>
</file>

<file path=customXml/itemProps4.xml><?xml version="1.0" encoding="utf-8"?>
<ds:datastoreItem xmlns:ds="http://schemas.openxmlformats.org/officeDocument/2006/customXml" ds:itemID="{22965261-1908-4757-9CAD-FA7444818C25}">
  <ds:schemaRefs>
    <ds:schemaRef ds:uri="http://schemas.microsoft.com/sharepoint/v3/contenttype/forms"/>
  </ds:schemaRefs>
</ds:datastoreItem>
</file>

<file path=docMetadata/LabelInfo.xml><?xml version="1.0" encoding="utf-8"?>
<clbl:labelList xmlns:clbl="http://schemas.microsoft.com/office/2020/mipLabelMetadata">
  <clbl:label id="{18450391-6d50-49e0-a466-bfda2ff2a5e1}"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23</Pages>
  <Words>7050</Words>
  <Characters>42653</Characters>
  <Application>Microsoft Office Word</Application>
  <DocSecurity>0</DocSecurity>
  <Lines>1093</Lines>
  <Paragraphs>455</Paragraphs>
  <ScaleCrop>false</ScaleCrop>
  <Company/>
  <LinksUpToDate>false</LinksUpToDate>
  <CharactersWithSpaces>49248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Roger Lea</cp:lastModifiedBy>
  <cp:revision>10</cp:revision>
  <dcterms:created xsi:type="dcterms:W3CDTF">2025-12-04T14:13:00Z</dcterms:created>
  <dcterms:modified xsi:type="dcterms:W3CDTF">2026-01-28T07:22:00Z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0x010100FF2598D5FBC63146822844F4CE5F9C07</vt:lpwstr>
  </property>
  <property fmtid="{D5CDD505-2E9C-101B-9397-08002B2CF9AE}" pid="3" name="GtProjectType">
    <vt:lpwstr>17;#IKT Agder|3ad6afa4-6cd1-4f75-94b1-03a907b06461</vt:lpwstr>
  </property>
  <property fmtid="{D5CDD505-2E9C-101B-9397-08002B2CF9AE}" pid="4" name="GtProjectServiceArea">
    <vt:lpwstr>16;#IKT Agder|8f417aec-6741-4333-9ee3-91613a223add</vt:lpwstr>
  </property>
  <property fmtid="{D5CDD505-2E9C-101B-9397-08002B2CF9AE}" pid="5" name="GtProjectPhase">
    <vt:lpwstr>9;#Analyse|6332ec8b-ce11-44f8-a9ba-d060549a8be6</vt:lpwstr>
  </property>
  <property fmtid="{D5CDD505-2E9C-101B-9397-08002B2CF9AE}" pid="6" name="AuthorIds_UIVersion_512">
    <vt:lpwstr>131</vt:lpwstr>
  </property>
  <property fmtid="{D5CDD505-2E9C-101B-9397-08002B2CF9AE}" pid="7" name="ClassificationContentMarkingFooterShapeIds">
    <vt:lpwstr>71ec4899,77db4b38,3836e96d,691e674e</vt:lpwstr>
  </property>
  <property fmtid="{D5CDD505-2E9C-101B-9397-08002B2CF9AE}" pid="8" name="ClassificationContentMarkingFooterFontProps">
    <vt:lpwstr>#000000,8,Times New Roman</vt:lpwstr>
  </property>
  <property fmtid="{D5CDD505-2E9C-101B-9397-08002B2CF9AE}" pid="9" name="ClassificationContentMarkingFooterText">
    <vt:lpwstr>Sensitivity: Internal</vt:lpwstr>
  </property>
  <property fmtid="{D5CDD505-2E9C-101B-9397-08002B2CF9AE}" pid="11" name="docLang">
    <vt:lpwstr>nb</vt:lpwstr>
  </property>
</Properties>
</file>